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3BB2C" w14:textId="77777777" w:rsidR="0069079B" w:rsidRDefault="0069079B" w:rsidP="008F1DD3">
      <w:pPr>
        <w:jc w:val="both"/>
        <w:rPr>
          <w:rFonts w:asciiTheme="minorHAnsi" w:hAnsiTheme="minorHAnsi" w:cstheme="minorHAnsi"/>
          <w:noProof/>
          <w:sz w:val="22"/>
          <w:szCs w:val="22"/>
          <w:lang w:val="en-US"/>
        </w:rPr>
      </w:pPr>
    </w:p>
    <w:p w14:paraId="630A546F"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SPONSORSHIP AGREEMENT </w:t>
      </w:r>
    </w:p>
    <w:p w14:paraId="3BD6D8F9" w14:textId="7CF97819" w:rsidR="00403EF0" w:rsidRPr="00C872E2" w:rsidRDefault="00403EF0" w:rsidP="008F1DD3">
      <w:pPr>
        <w:pStyle w:val="Default"/>
        <w:jc w:val="both"/>
        <w:rPr>
          <w:rFonts w:ascii="Apex New Book" w:hAnsi="Apex New Book" w:cstheme="minorHAnsi"/>
          <w:b/>
          <w:color w:val="auto"/>
          <w:sz w:val="22"/>
          <w:szCs w:val="22"/>
          <w:lang w:val="en-GB"/>
        </w:rPr>
      </w:pPr>
      <w:r>
        <w:rPr>
          <w:rFonts w:ascii="Apex New Book" w:hAnsi="Apex New Book" w:cstheme="minorHAnsi"/>
          <w:b/>
          <w:bCs/>
          <w:color w:val="auto"/>
          <w:sz w:val="22"/>
          <w:szCs w:val="22"/>
          <w:lang w:val="en-GB"/>
        </w:rPr>
        <w:t>FEFPEB CONGRESS 2024 – Ostend/Bruges</w:t>
      </w:r>
    </w:p>
    <w:p w14:paraId="1E5624CE" w14:textId="77777777" w:rsidR="00403EF0" w:rsidRPr="00C872E2" w:rsidRDefault="00403EF0" w:rsidP="008F1DD3">
      <w:pPr>
        <w:pStyle w:val="Default"/>
        <w:jc w:val="both"/>
        <w:rPr>
          <w:rFonts w:ascii="Apex New Book" w:hAnsi="Apex New Book" w:cstheme="minorHAnsi"/>
          <w:b/>
          <w:color w:val="auto"/>
          <w:sz w:val="22"/>
          <w:szCs w:val="22"/>
          <w:lang w:val="en-GB"/>
        </w:rPr>
      </w:pPr>
    </w:p>
    <w:p w14:paraId="69CEBDB0" w14:textId="77777777" w:rsidR="00403EF0" w:rsidRDefault="00403EF0" w:rsidP="008F1DD3">
      <w:pPr>
        <w:pStyle w:val="Default"/>
        <w:ind w:left="3540" w:hanging="3540"/>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Between </w:t>
      </w:r>
    </w:p>
    <w:p w14:paraId="52A366D3" w14:textId="77777777" w:rsidR="00144DD2" w:rsidRPr="00C872E2" w:rsidRDefault="00144DD2" w:rsidP="008F1DD3">
      <w:pPr>
        <w:pStyle w:val="Default"/>
        <w:ind w:left="3540" w:hanging="3540"/>
        <w:jc w:val="both"/>
        <w:rPr>
          <w:rFonts w:ascii="Apex New Book" w:hAnsi="Apex New Book" w:cstheme="minorHAnsi"/>
          <w:color w:val="auto"/>
          <w:sz w:val="22"/>
          <w:szCs w:val="22"/>
          <w:lang w:val="en-GB"/>
        </w:rPr>
      </w:pPr>
    </w:p>
    <w:p w14:paraId="3B4FF463" w14:textId="79E2B438" w:rsidR="00403EF0" w:rsidRDefault="00403EF0" w:rsidP="008F1DD3">
      <w:pPr>
        <w:pStyle w:val="Default"/>
        <w:jc w:val="both"/>
        <w:rPr>
          <w:rFonts w:ascii="Apex New Book" w:hAnsi="Apex New Book" w:cstheme="minorBidi"/>
          <w:color w:val="auto"/>
          <w:sz w:val="22"/>
          <w:szCs w:val="22"/>
          <w:lang w:val="en-GB"/>
        </w:rPr>
      </w:pPr>
      <w:r w:rsidRPr="0D30C1EF">
        <w:rPr>
          <w:rFonts w:ascii="Apex New Book" w:hAnsi="Apex New Book" w:cstheme="minorBidi"/>
          <w:b/>
          <w:color w:val="auto"/>
          <w:sz w:val="22"/>
          <w:szCs w:val="22"/>
          <w:lang w:val="en-GB"/>
        </w:rPr>
        <w:t>Fedustria vzw</w:t>
      </w:r>
      <w:r w:rsidRPr="0D30C1EF">
        <w:rPr>
          <w:rFonts w:ascii="Apex New Book" w:hAnsi="Apex New Book" w:cstheme="minorBidi"/>
          <w:color w:val="auto"/>
          <w:sz w:val="22"/>
          <w:szCs w:val="22"/>
          <w:lang w:val="en-GB"/>
        </w:rPr>
        <w:t>., with registered office Hof</w:t>
      </w:r>
      <w:r w:rsidR="55A60E0D" w:rsidRPr="0D30C1EF">
        <w:rPr>
          <w:rFonts w:ascii="Apex New Book" w:hAnsi="Apex New Book" w:cstheme="minorBidi"/>
          <w:color w:val="auto"/>
          <w:sz w:val="22"/>
          <w:szCs w:val="22"/>
          <w:lang w:val="en-GB"/>
        </w:rPr>
        <w:t xml:space="preserve"> </w:t>
      </w:r>
      <w:proofErr w:type="spellStart"/>
      <w:r w:rsidRPr="0D30C1EF">
        <w:rPr>
          <w:rFonts w:ascii="Apex New Book" w:hAnsi="Apex New Book" w:cstheme="minorBidi"/>
          <w:color w:val="auto"/>
          <w:sz w:val="22"/>
          <w:szCs w:val="22"/>
          <w:lang w:val="en-GB"/>
        </w:rPr>
        <w:t>ter</w:t>
      </w:r>
      <w:proofErr w:type="spellEnd"/>
      <w:r w:rsidR="50FEA961" w:rsidRPr="0D30C1EF">
        <w:rPr>
          <w:rFonts w:ascii="Apex New Book" w:hAnsi="Apex New Book" w:cstheme="minorBidi"/>
          <w:color w:val="auto"/>
          <w:sz w:val="22"/>
          <w:szCs w:val="22"/>
          <w:lang w:val="en-GB"/>
        </w:rPr>
        <w:t xml:space="preserve"> </w:t>
      </w:r>
      <w:proofErr w:type="spellStart"/>
      <w:r w:rsidRPr="0D30C1EF">
        <w:rPr>
          <w:rFonts w:ascii="Apex New Book" w:hAnsi="Apex New Book" w:cstheme="minorBidi"/>
          <w:color w:val="auto"/>
          <w:sz w:val="22"/>
          <w:szCs w:val="22"/>
          <w:lang w:val="en-GB"/>
        </w:rPr>
        <w:t>Vleestdreef</w:t>
      </w:r>
      <w:proofErr w:type="spellEnd"/>
      <w:r w:rsidRPr="0D30C1EF">
        <w:rPr>
          <w:rFonts w:ascii="Apex New Book" w:hAnsi="Apex New Book" w:cstheme="minorBidi"/>
          <w:color w:val="auto"/>
          <w:sz w:val="22"/>
          <w:szCs w:val="22"/>
          <w:lang w:val="en-GB"/>
        </w:rPr>
        <w:t xml:space="preserve"> 5, 1070 </w:t>
      </w:r>
      <w:r w:rsidR="5741DE6E" w:rsidRPr="0D30C1EF">
        <w:rPr>
          <w:rFonts w:ascii="Apex New Book" w:hAnsi="Apex New Book" w:cstheme="minorBidi"/>
          <w:color w:val="auto"/>
          <w:sz w:val="22"/>
          <w:szCs w:val="22"/>
          <w:lang w:val="en-GB"/>
        </w:rPr>
        <w:t>Anderlecht</w:t>
      </w:r>
      <w:r w:rsidRPr="0D30C1EF">
        <w:rPr>
          <w:rFonts w:ascii="Apex New Book" w:hAnsi="Apex New Book" w:cstheme="minorBidi"/>
          <w:color w:val="auto"/>
          <w:sz w:val="22"/>
          <w:szCs w:val="22"/>
          <w:lang w:val="en-GB"/>
        </w:rPr>
        <w:t>, and company number 0886.138.352, Mr. Filip De Jaeger</w:t>
      </w:r>
      <w:r w:rsidRPr="0D30C1EF">
        <w:rPr>
          <w:rFonts w:ascii="Apex New Book" w:hAnsi="Apex New Book" w:cstheme="minorBidi"/>
          <w:color w:val="5B9BD5" w:themeColor="accent1"/>
          <w:sz w:val="22"/>
          <w:szCs w:val="22"/>
          <w:lang w:val="en-GB"/>
        </w:rPr>
        <w:t xml:space="preserve"> </w:t>
      </w:r>
      <w:r w:rsidRPr="0D30C1EF">
        <w:rPr>
          <w:rFonts w:ascii="Apex New Book" w:hAnsi="Apex New Book" w:cstheme="minorBidi"/>
          <w:color w:val="auto"/>
          <w:sz w:val="22"/>
          <w:szCs w:val="22"/>
          <w:lang w:val="en-GB"/>
        </w:rPr>
        <w:t>in his capacity as CSO (hereinafter, "</w:t>
      </w:r>
      <w:r w:rsidRPr="0D30C1EF">
        <w:rPr>
          <w:rFonts w:ascii="Apex New Book" w:hAnsi="Apex New Book" w:cstheme="minorBidi"/>
          <w:b/>
          <w:color w:val="auto"/>
          <w:sz w:val="22"/>
          <w:szCs w:val="22"/>
          <w:lang w:val="en-GB"/>
        </w:rPr>
        <w:t>Fedustria</w:t>
      </w:r>
      <w:r w:rsidRPr="0D30C1EF">
        <w:rPr>
          <w:rFonts w:ascii="Apex New Book" w:hAnsi="Apex New Book" w:cstheme="minorBidi"/>
          <w:color w:val="auto"/>
          <w:sz w:val="22"/>
          <w:szCs w:val="22"/>
          <w:lang w:val="en-GB"/>
        </w:rPr>
        <w:t xml:space="preserve">"), </w:t>
      </w:r>
    </w:p>
    <w:p w14:paraId="3376B886" w14:textId="77777777" w:rsidR="00144DD2" w:rsidRPr="00C872E2" w:rsidRDefault="00144DD2" w:rsidP="008F1DD3">
      <w:pPr>
        <w:pStyle w:val="Default"/>
        <w:jc w:val="both"/>
        <w:rPr>
          <w:rFonts w:ascii="Apex New Book" w:hAnsi="Apex New Book" w:cstheme="minorHAnsi"/>
          <w:color w:val="auto"/>
          <w:sz w:val="22"/>
          <w:szCs w:val="22"/>
          <w:lang w:val="en-GB"/>
        </w:rPr>
      </w:pPr>
    </w:p>
    <w:p w14:paraId="055F3F94" w14:textId="77777777"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and </w:t>
      </w:r>
    </w:p>
    <w:p w14:paraId="2D09EA0E" w14:textId="77777777" w:rsidR="00144DD2" w:rsidRPr="00C872E2" w:rsidRDefault="00144DD2" w:rsidP="008F1DD3">
      <w:pPr>
        <w:pStyle w:val="Default"/>
        <w:jc w:val="both"/>
        <w:rPr>
          <w:rFonts w:ascii="Apex New Book" w:hAnsi="Apex New Book" w:cstheme="minorHAnsi"/>
          <w:color w:val="auto"/>
          <w:sz w:val="22"/>
          <w:szCs w:val="22"/>
          <w:lang w:val="en-GB"/>
        </w:rPr>
      </w:pPr>
    </w:p>
    <w:p w14:paraId="3216BA6D"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b/>
          <w:bCs/>
          <w:color w:val="auto"/>
          <w:sz w:val="22"/>
          <w:szCs w:val="22"/>
          <w:lang w:val="en-GB"/>
        </w:rPr>
        <w:t>[○],</w:t>
      </w:r>
      <w:r w:rsidRPr="00C872E2">
        <w:rPr>
          <w:rFonts w:ascii="Apex New Book" w:hAnsi="Apex New Book" w:cstheme="minorHAnsi"/>
          <w:color w:val="auto"/>
          <w:sz w:val="22"/>
          <w:szCs w:val="22"/>
          <w:lang w:val="en-GB"/>
        </w:rPr>
        <w:t xml:space="preserve"> with registered office in [○] ([○])</w:t>
      </w:r>
      <w:r>
        <w:rPr>
          <w:rFonts w:ascii="Apex New Book" w:hAnsi="Apex New Book" w:cstheme="minorHAnsi"/>
          <w:color w:val="auto"/>
          <w:sz w:val="22"/>
          <w:szCs w:val="22"/>
          <w:lang w:val="en-GB"/>
        </w:rPr>
        <w:t xml:space="preserve"> at</w:t>
      </w:r>
      <w:r w:rsidRPr="00C872E2">
        <w:rPr>
          <w:rFonts w:ascii="Apex New Book" w:hAnsi="Apex New Book" w:cstheme="minorHAnsi"/>
          <w:color w:val="auto"/>
          <w:sz w:val="22"/>
          <w:szCs w:val="22"/>
          <w:lang w:val="en-GB"/>
        </w:rPr>
        <w:t xml:space="preserve"> Via [○] no. [○] VAT </w:t>
      </w:r>
      <w:r>
        <w:rPr>
          <w:rFonts w:ascii="Apex New Book" w:hAnsi="Apex New Book" w:cstheme="minorHAnsi"/>
          <w:color w:val="auto"/>
          <w:sz w:val="22"/>
          <w:szCs w:val="22"/>
          <w:lang w:val="en-GB"/>
        </w:rPr>
        <w:t>n</w:t>
      </w:r>
      <w:r w:rsidRPr="00C872E2">
        <w:rPr>
          <w:rFonts w:ascii="Apex New Book" w:hAnsi="Apex New Book" w:cstheme="minorHAnsi"/>
          <w:color w:val="auto"/>
          <w:sz w:val="22"/>
          <w:szCs w:val="22"/>
          <w:lang w:val="en-GB"/>
        </w:rPr>
        <w:t>o. [○] represented by Mr.</w:t>
      </w:r>
      <w:r>
        <w:rPr>
          <w:rFonts w:ascii="Apex New Book" w:hAnsi="Apex New Book" w:cstheme="minorHAnsi"/>
          <w:color w:val="auto"/>
          <w:sz w:val="22"/>
          <w:szCs w:val="22"/>
          <w:lang w:val="en-GB"/>
        </w:rPr>
        <w:t>/Ms.</w:t>
      </w:r>
      <w:r w:rsidRPr="00C872E2">
        <w:rPr>
          <w:rFonts w:ascii="Apex New Book" w:hAnsi="Apex New Book" w:cstheme="minorHAnsi"/>
          <w:color w:val="auto"/>
          <w:sz w:val="22"/>
          <w:szCs w:val="22"/>
          <w:lang w:val="en-GB"/>
        </w:rPr>
        <w:t xml:space="preserve"> [○] in his</w:t>
      </w:r>
      <w:r>
        <w:rPr>
          <w:rFonts w:ascii="Apex New Book" w:hAnsi="Apex New Book" w:cstheme="minorHAnsi"/>
          <w:color w:val="auto"/>
          <w:sz w:val="22"/>
          <w:szCs w:val="22"/>
          <w:lang w:val="en-GB"/>
        </w:rPr>
        <w:t>/her</w:t>
      </w:r>
      <w:r w:rsidRPr="00C872E2">
        <w:rPr>
          <w:rFonts w:ascii="Apex New Book" w:hAnsi="Apex New Book" w:cstheme="minorHAnsi"/>
          <w:color w:val="auto"/>
          <w:sz w:val="22"/>
          <w:szCs w:val="22"/>
          <w:lang w:val="en-GB"/>
        </w:rPr>
        <w:t xml:space="preserve"> capacity as [○] (hereinafter the "</w:t>
      </w:r>
      <w:r w:rsidRPr="00C872E2">
        <w:rPr>
          <w:rFonts w:ascii="Apex New Book" w:hAnsi="Apex New Book" w:cstheme="minorHAnsi"/>
          <w:b/>
          <w:bCs/>
          <w:color w:val="auto"/>
          <w:sz w:val="22"/>
          <w:szCs w:val="22"/>
          <w:lang w:val="en-GB"/>
        </w:rPr>
        <w:t>Company</w:t>
      </w:r>
      <w:r w:rsidRPr="00C872E2">
        <w:rPr>
          <w:rFonts w:ascii="Apex New Book" w:hAnsi="Apex New Book" w:cstheme="minorHAnsi"/>
          <w:color w:val="auto"/>
          <w:sz w:val="22"/>
          <w:szCs w:val="22"/>
          <w:lang w:val="en-GB"/>
        </w:rPr>
        <w:t>")</w:t>
      </w:r>
    </w:p>
    <w:p w14:paraId="2CFAC123"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(hereinafter, individually, the "</w:t>
      </w:r>
      <w:r w:rsidRPr="00C872E2">
        <w:rPr>
          <w:rFonts w:ascii="Apex New Book" w:hAnsi="Apex New Book" w:cstheme="minorHAnsi"/>
          <w:b/>
          <w:bCs/>
          <w:color w:val="auto"/>
          <w:sz w:val="22"/>
          <w:szCs w:val="22"/>
          <w:lang w:val="en-GB"/>
        </w:rPr>
        <w:t>Party</w:t>
      </w:r>
      <w:r w:rsidRPr="00C872E2">
        <w:rPr>
          <w:rFonts w:ascii="Apex New Book" w:hAnsi="Apex New Book" w:cstheme="minorHAnsi"/>
          <w:color w:val="auto"/>
          <w:sz w:val="22"/>
          <w:szCs w:val="22"/>
          <w:lang w:val="en-GB"/>
        </w:rPr>
        <w:t>" and jointly the "</w:t>
      </w:r>
      <w:r w:rsidRPr="00C872E2">
        <w:rPr>
          <w:rFonts w:ascii="Apex New Book" w:hAnsi="Apex New Book" w:cstheme="minorHAnsi"/>
          <w:b/>
          <w:bCs/>
          <w:color w:val="auto"/>
          <w:sz w:val="22"/>
          <w:szCs w:val="22"/>
          <w:lang w:val="en-GB"/>
        </w:rPr>
        <w:t>Parties</w:t>
      </w:r>
      <w:r w:rsidRPr="00C872E2">
        <w:rPr>
          <w:rFonts w:ascii="Apex New Book" w:hAnsi="Apex New Book" w:cstheme="minorHAnsi"/>
          <w:color w:val="auto"/>
          <w:sz w:val="22"/>
          <w:szCs w:val="22"/>
          <w:lang w:val="en-GB"/>
        </w:rPr>
        <w:t xml:space="preserve">") </w:t>
      </w:r>
    </w:p>
    <w:p w14:paraId="2AD037E1" w14:textId="77777777" w:rsidR="00403EF0" w:rsidRPr="00C872E2" w:rsidRDefault="00403EF0" w:rsidP="008F1DD3">
      <w:pPr>
        <w:pStyle w:val="Default"/>
        <w:jc w:val="both"/>
        <w:rPr>
          <w:rFonts w:ascii="Apex New Book" w:hAnsi="Apex New Book" w:cstheme="minorHAnsi"/>
          <w:color w:val="auto"/>
          <w:sz w:val="22"/>
          <w:szCs w:val="22"/>
          <w:lang w:val="en-GB"/>
        </w:rPr>
      </w:pPr>
    </w:p>
    <w:p w14:paraId="10FC7640"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Recitals</w:t>
      </w:r>
    </w:p>
    <w:p w14:paraId="405141FA" w14:textId="77777777" w:rsidR="00403EF0" w:rsidRPr="00C872E2" w:rsidRDefault="00403EF0" w:rsidP="008F1DD3">
      <w:pPr>
        <w:pStyle w:val="Default"/>
        <w:tabs>
          <w:tab w:val="left" w:pos="426"/>
        </w:tabs>
        <w:jc w:val="both"/>
        <w:rPr>
          <w:rFonts w:ascii="Apex New Book" w:hAnsi="Apex New Book" w:cstheme="minorHAnsi"/>
          <w:color w:val="auto"/>
          <w:sz w:val="22"/>
          <w:szCs w:val="22"/>
          <w:lang w:val="en-GB"/>
        </w:rPr>
      </w:pPr>
    </w:p>
    <w:p w14:paraId="09F00D0F" w14:textId="77777777" w:rsidR="00403EF0" w:rsidRDefault="00403EF0" w:rsidP="008F1DD3">
      <w:pPr>
        <w:pStyle w:val="Default"/>
        <w:numPr>
          <w:ilvl w:val="0"/>
          <w:numId w:val="33"/>
        </w:numPr>
        <w:tabs>
          <w:tab w:val="left" w:pos="426"/>
        </w:tabs>
        <w:ind w:left="426" w:hanging="426"/>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Fedustria is the body representing the Belgian textile, wood and furniture industries, including the manufacturers and suppliers of wood pallets and packaging;</w:t>
      </w:r>
    </w:p>
    <w:p w14:paraId="072462F3" w14:textId="77777777" w:rsidR="00403EF0" w:rsidRDefault="00403EF0" w:rsidP="008F1DD3">
      <w:pPr>
        <w:pStyle w:val="Default"/>
        <w:numPr>
          <w:ilvl w:val="0"/>
          <w:numId w:val="33"/>
        </w:numPr>
        <w:tabs>
          <w:tab w:val="left" w:pos="426"/>
        </w:tabs>
        <w:ind w:left="426" w:hanging="426"/>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Fedustria is the Belgian member body of FEFPEB;</w:t>
      </w:r>
    </w:p>
    <w:p w14:paraId="34FF4387" w14:textId="77777777" w:rsidR="00403EF0" w:rsidRDefault="00403EF0" w:rsidP="008F1DD3">
      <w:pPr>
        <w:pStyle w:val="Default"/>
        <w:numPr>
          <w:ilvl w:val="0"/>
          <w:numId w:val="33"/>
        </w:numPr>
        <w:tabs>
          <w:tab w:val="left" w:pos="426"/>
        </w:tabs>
        <w:ind w:left="426" w:hanging="426"/>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Fedustria has taken up the task of organising, from 25 to 27 September 2024 in Ostend, at the Thermae Palace Hotel, the 71</w:t>
      </w:r>
      <w:r w:rsidRPr="00403EF0">
        <w:rPr>
          <w:rFonts w:ascii="Apex New Book" w:hAnsi="Apex New Book" w:cstheme="minorHAnsi"/>
          <w:color w:val="auto"/>
          <w:sz w:val="22"/>
          <w:szCs w:val="22"/>
          <w:vertAlign w:val="superscript"/>
          <w:lang w:val="en-GB"/>
        </w:rPr>
        <w:t>st</w:t>
      </w:r>
      <w:r>
        <w:rPr>
          <w:rFonts w:ascii="Apex New Book" w:hAnsi="Apex New Book" w:cstheme="minorHAnsi"/>
          <w:color w:val="auto"/>
          <w:sz w:val="22"/>
          <w:szCs w:val="22"/>
          <w:lang w:val="en-GB"/>
        </w:rPr>
        <w:t xml:space="preserve"> congress of FEFPEB, the </w:t>
      </w:r>
      <w:r w:rsidRPr="00C872E2">
        <w:rPr>
          <w:rFonts w:ascii="Apex New Book" w:hAnsi="Apex New Book" w:cstheme="minorHAnsi"/>
          <w:color w:val="auto"/>
          <w:sz w:val="22"/>
          <w:szCs w:val="22"/>
          <w:lang w:val="en-GB"/>
        </w:rPr>
        <w:t>European Federation of Manufacturers of Wooden Packaging and Pallets</w:t>
      </w:r>
      <w:r>
        <w:rPr>
          <w:rFonts w:ascii="Apex New Book" w:hAnsi="Apex New Book" w:cstheme="minorHAnsi"/>
          <w:color w:val="auto"/>
          <w:sz w:val="22"/>
          <w:szCs w:val="22"/>
          <w:lang w:val="en-GB"/>
        </w:rPr>
        <w:t xml:space="preserve">, the </w:t>
      </w:r>
      <w:r w:rsidRPr="00C872E2">
        <w:rPr>
          <w:rFonts w:ascii="Apex New Book" w:hAnsi="Apex New Book" w:cstheme="minorHAnsi"/>
          <w:color w:val="auto"/>
          <w:sz w:val="22"/>
          <w:szCs w:val="22"/>
          <w:lang w:val="en-GB"/>
        </w:rPr>
        <w:t>leading European event for the wooden packing sector (hereinafter, the "</w:t>
      </w:r>
      <w:r w:rsidRPr="00C872E2">
        <w:rPr>
          <w:rFonts w:ascii="Apex New Book" w:hAnsi="Apex New Book" w:cstheme="minorHAnsi"/>
          <w:b/>
          <w:bCs/>
          <w:color w:val="auto"/>
          <w:sz w:val="22"/>
          <w:szCs w:val="22"/>
          <w:lang w:val="en-GB"/>
        </w:rPr>
        <w:t>Event</w:t>
      </w:r>
      <w:r w:rsidRPr="00C872E2">
        <w:rPr>
          <w:rFonts w:ascii="Apex New Book" w:hAnsi="Apex New Book" w:cstheme="minorHAnsi"/>
          <w:color w:val="auto"/>
          <w:sz w:val="22"/>
          <w:szCs w:val="22"/>
          <w:lang w:val="en-GB"/>
        </w:rPr>
        <w:t>")</w:t>
      </w:r>
    </w:p>
    <w:p w14:paraId="2057EB91" w14:textId="48A0FB17" w:rsidR="00403EF0" w:rsidRPr="00C872E2" w:rsidRDefault="00403EF0" w:rsidP="008F1DD3">
      <w:pPr>
        <w:pStyle w:val="Default"/>
        <w:numPr>
          <w:ilvl w:val="0"/>
          <w:numId w:val="33"/>
        </w:numPr>
        <w:tabs>
          <w:tab w:val="left" w:pos="426"/>
        </w:tabs>
        <w:ind w:left="426" w:hanging="426"/>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The Company  </w:t>
      </w:r>
    </w:p>
    <w:p w14:paraId="67F4E7F9" w14:textId="77777777" w:rsidR="00403EF0" w:rsidRDefault="00403EF0" w:rsidP="008F1DD3">
      <w:pPr>
        <w:pStyle w:val="Default"/>
        <w:tabs>
          <w:tab w:val="left" w:pos="426"/>
        </w:tabs>
        <w:jc w:val="both"/>
        <w:rPr>
          <w:rFonts w:ascii="Apex New Book" w:hAnsi="Apex New Book" w:cstheme="minorHAnsi"/>
          <w:color w:val="auto"/>
          <w:sz w:val="22"/>
          <w:szCs w:val="22"/>
          <w:lang w:val="en-GB"/>
        </w:rPr>
      </w:pPr>
    </w:p>
    <w:p w14:paraId="680FE811" w14:textId="7A59D1DA"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Company Name:</w:t>
      </w:r>
      <w:r>
        <w:rPr>
          <w:rFonts w:ascii="Apex New Book" w:hAnsi="Apex New Book" w:cstheme="minorHAnsi"/>
          <w:color w:val="auto"/>
          <w:sz w:val="22"/>
          <w:szCs w:val="22"/>
          <w:lang w:val="en-GB"/>
        </w:rPr>
        <w:tab/>
      </w:r>
    </w:p>
    <w:p w14:paraId="10859734" w14:textId="77777777"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3D99A897" w14:textId="5CFC06E0"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Main contact person:</w:t>
      </w:r>
      <w:r>
        <w:rPr>
          <w:rFonts w:ascii="Apex New Book" w:hAnsi="Apex New Book" w:cstheme="minorHAnsi"/>
          <w:color w:val="auto"/>
          <w:sz w:val="22"/>
          <w:szCs w:val="22"/>
          <w:lang w:val="en-GB"/>
        </w:rPr>
        <w:tab/>
      </w:r>
    </w:p>
    <w:p w14:paraId="6FE56DD1" w14:textId="77777777"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1ABD07BA" w14:textId="6D4C6B17"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Address:</w:t>
      </w:r>
      <w:r>
        <w:rPr>
          <w:rFonts w:ascii="Apex New Book" w:hAnsi="Apex New Book" w:cstheme="minorHAnsi"/>
          <w:color w:val="auto"/>
          <w:sz w:val="22"/>
          <w:szCs w:val="22"/>
          <w:lang w:val="en-GB"/>
        </w:rPr>
        <w:tab/>
      </w:r>
    </w:p>
    <w:p w14:paraId="5251EFA5" w14:textId="77777777" w:rsidR="008F1DD3" w:rsidRDefault="008F1DD3"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6D5AE27E" w14:textId="4B6F3BA1"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ab/>
      </w:r>
      <w:r w:rsidR="008F1DD3">
        <w:rPr>
          <w:rFonts w:ascii="Apex New Book" w:hAnsi="Apex New Book" w:cstheme="minorHAnsi"/>
          <w:color w:val="auto"/>
          <w:sz w:val="22"/>
          <w:szCs w:val="22"/>
          <w:lang w:val="en-GB"/>
        </w:rPr>
        <w:tab/>
      </w:r>
    </w:p>
    <w:p w14:paraId="1E8083E3" w14:textId="77777777"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7F5DD244" w14:textId="0FF03ED6"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 xml:space="preserve">VAT registration number: </w:t>
      </w:r>
      <w:r>
        <w:rPr>
          <w:rFonts w:ascii="Apex New Book" w:hAnsi="Apex New Book" w:cstheme="minorHAnsi"/>
          <w:color w:val="auto"/>
          <w:sz w:val="22"/>
          <w:szCs w:val="22"/>
          <w:lang w:val="en-GB"/>
        </w:rPr>
        <w:tab/>
      </w:r>
    </w:p>
    <w:p w14:paraId="4364F05C" w14:textId="77777777"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6818BAFE" w14:textId="63D7454B"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Contact phone:</w:t>
      </w:r>
      <w:r>
        <w:rPr>
          <w:rFonts w:ascii="Apex New Book" w:hAnsi="Apex New Book" w:cstheme="minorHAnsi"/>
          <w:color w:val="auto"/>
          <w:sz w:val="22"/>
          <w:szCs w:val="22"/>
          <w:lang w:val="en-GB"/>
        </w:rPr>
        <w:tab/>
      </w:r>
    </w:p>
    <w:p w14:paraId="58272C80" w14:textId="6BE629E3"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300D7F76" w14:textId="11041475" w:rsidR="00144DD2" w:rsidRDefault="00144DD2" w:rsidP="008F1DD3">
      <w:pPr>
        <w:pStyle w:val="Default"/>
        <w:tabs>
          <w:tab w:val="left" w:pos="426"/>
          <w:tab w:val="left" w:leader="dot" w:pos="7938"/>
        </w:tabs>
        <w:ind w:left="425"/>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Contact E-mail:</w:t>
      </w:r>
      <w:r>
        <w:rPr>
          <w:rFonts w:ascii="Apex New Book" w:hAnsi="Apex New Book" w:cstheme="minorHAnsi"/>
          <w:color w:val="auto"/>
          <w:sz w:val="22"/>
          <w:szCs w:val="22"/>
          <w:lang w:val="en-GB"/>
        </w:rPr>
        <w:tab/>
      </w:r>
    </w:p>
    <w:p w14:paraId="4C85BB12" w14:textId="77777777" w:rsidR="008F1DD3" w:rsidRDefault="008F1DD3" w:rsidP="008F1DD3">
      <w:pPr>
        <w:pStyle w:val="Default"/>
        <w:tabs>
          <w:tab w:val="left" w:pos="426"/>
          <w:tab w:val="left" w:leader="dot" w:pos="7938"/>
        </w:tabs>
        <w:ind w:left="425"/>
        <w:jc w:val="both"/>
        <w:rPr>
          <w:rFonts w:ascii="Apex New Book" w:hAnsi="Apex New Book" w:cstheme="minorHAnsi"/>
          <w:color w:val="auto"/>
          <w:sz w:val="22"/>
          <w:szCs w:val="22"/>
          <w:lang w:val="en-GB"/>
        </w:rPr>
      </w:pPr>
    </w:p>
    <w:p w14:paraId="14C01C98" w14:textId="63180A8A" w:rsidR="008F1DD3" w:rsidRDefault="008F1DD3" w:rsidP="008F1DD3">
      <w:pPr>
        <w:pStyle w:val="Default"/>
        <w:tabs>
          <w:tab w:val="left" w:pos="426"/>
          <w:tab w:val="left" w:pos="7938"/>
        </w:tabs>
        <w:ind w:left="426"/>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Company activity</w:t>
      </w:r>
      <w:r w:rsidR="003015B7">
        <w:rPr>
          <w:rFonts w:ascii="Apex New Book" w:hAnsi="Apex New Book" w:cstheme="minorHAnsi"/>
          <w:color w:val="auto"/>
          <w:sz w:val="22"/>
          <w:szCs w:val="22"/>
          <w:lang w:val="en-GB"/>
        </w:rPr>
        <w:t xml:space="preserve"> (please include a brief description of the activities)</w:t>
      </w:r>
    </w:p>
    <w:p w14:paraId="461E03A3" w14:textId="77777777" w:rsidR="00144DD2" w:rsidRDefault="00144DD2" w:rsidP="008F1DD3">
      <w:pPr>
        <w:pStyle w:val="Default"/>
        <w:tabs>
          <w:tab w:val="left" w:pos="426"/>
        </w:tabs>
        <w:jc w:val="both"/>
        <w:rPr>
          <w:rFonts w:ascii="Apex New Book" w:hAnsi="Apex New Book" w:cstheme="minorHAnsi"/>
          <w:color w:val="auto"/>
          <w:sz w:val="22"/>
          <w:szCs w:val="22"/>
          <w:lang w:val="en-GB"/>
        </w:rPr>
      </w:pPr>
    </w:p>
    <w:p w14:paraId="75C52FE8" w14:textId="70938DDB" w:rsidR="00144DD2" w:rsidRDefault="00144DD2" w:rsidP="008F1DD3">
      <w:pPr>
        <w:pStyle w:val="Default"/>
        <w:tabs>
          <w:tab w:val="left" w:pos="426"/>
        </w:tabs>
        <w:jc w:val="both"/>
        <w:rPr>
          <w:rFonts w:ascii="Apex New Book" w:hAnsi="Apex New Book" w:cstheme="minorHAnsi"/>
          <w:color w:val="auto"/>
          <w:sz w:val="22"/>
          <w:szCs w:val="22"/>
          <w:lang w:val="en-GB"/>
        </w:rPr>
      </w:pPr>
    </w:p>
    <w:p w14:paraId="46AC1C18" w14:textId="77777777" w:rsidR="00144DD2" w:rsidRDefault="00144DD2" w:rsidP="008F1DD3">
      <w:pPr>
        <w:pStyle w:val="Default"/>
        <w:tabs>
          <w:tab w:val="left" w:pos="426"/>
        </w:tabs>
        <w:jc w:val="both"/>
        <w:rPr>
          <w:rFonts w:ascii="Apex New Book" w:hAnsi="Apex New Book" w:cstheme="minorHAnsi"/>
          <w:color w:val="auto"/>
          <w:sz w:val="22"/>
          <w:szCs w:val="22"/>
          <w:lang w:val="en-GB"/>
        </w:rPr>
      </w:pPr>
    </w:p>
    <w:p w14:paraId="5082A064" w14:textId="7592E418" w:rsidR="008F1DD3" w:rsidRDefault="008F1DD3" w:rsidP="008F1DD3">
      <w:pPr>
        <w:overflowPunct/>
        <w:autoSpaceDE/>
        <w:autoSpaceDN/>
        <w:adjustRightInd/>
        <w:jc w:val="both"/>
        <w:textAlignment w:val="auto"/>
        <w:rPr>
          <w:rFonts w:ascii="Apex New Book" w:eastAsiaTheme="minorEastAsia" w:hAnsi="Apex New Book" w:cstheme="minorHAnsi"/>
          <w:sz w:val="22"/>
          <w:szCs w:val="22"/>
          <w:lang w:val="en-GB" w:eastAsia="ja-JP"/>
        </w:rPr>
      </w:pPr>
      <w:r>
        <w:rPr>
          <w:rFonts w:ascii="Apex New Book" w:hAnsi="Apex New Book" w:cstheme="minorHAnsi"/>
          <w:sz w:val="22"/>
          <w:szCs w:val="22"/>
          <w:lang w:val="en-GB"/>
        </w:rPr>
        <w:br w:type="page"/>
      </w:r>
    </w:p>
    <w:p w14:paraId="6AC7A9C1" w14:textId="77777777" w:rsidR="00144DD2" w:rsidRPr="00C872E2" w:rsidRDefault="00144DD2" w:rsidP="008F1DD3">
      <w:pPr>
        <w:pStyle w:val="Default"/>
        <w:tabs>
          <w:tab w:val="left" w:pos="426"/>
        </w:tabs>
        <w:jc w:val="both"/>
        <w:rPr>
          <w:rFonts w:ascii="Apex New Book" w:hAnsi="Apex New Book" w:cstheme="minorHAnsi"/>
          <w:color w:val="auto"/>
          <w:sz w:val="22"/>
          <w:szCs w:val="22"/>
          <w:lang w:val="en-GB"/>
        </w:rPr>
      </w:pPr>
    </w:p>
    <w:p w14:paraId="3974348B"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Given these recitals, which are binding, and following specific negotiations, the Parties agree on the following: </w:t>
      </w:r>
    </w:p>
    <w:p w14:paraId="3A10805A" w14:textId="77777777" w:rsidR="00403EF0" w:rsidRPr="00C872E2" w:rsidRDefault="00403EF0" w:rsidP="008F1DD3">
      <w:pPr>
        <w:pStyle w:val="Default"/>
        <w:jc w:val="both"/>
        <w:rPr>
          <w:rFonts w:ascii="Apex New Book" w:hAnsi="Apex New Book" w:cstheme="minorHAnsi"/>
          <w:b/>
          <w:bCs/>
          <w:color w:val="auto"/>
          <w:sz w:val="22"/>
          <w:szCs w:val="22"/>
          <w:lang w:val="en-GB"/>
        </w:rPr>
      </w:pPr>
    </w:p>
    <w:p w14:paraId="2618DDF4" w14:textId="77777777" w:rsidR="00403EF0" w:rsidRPr="00C872E2"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1 Recitals and Annexes </w:t>
      </w:r>
    </w:p>
    <w:p w14:paraId="2307AAA4"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The recitals and annexes, where present, form an integral and material part of this agreement (hereinafter, the "</w:t>
      </w:r>
      <w:r w:rsidRPr="00C872E2">
        <w:rPr>
          <w:rFonts w:ascii="Apex New Book" w:hAnsi="Apex New Book" w:cstheme="minorHAnsi"/>
          <w:b/>
          <w:bCs/>
          <w:color w:val="auto"/>
          <w:sz w:val="22"/>
          <w:szCs w:val="22"/>
          <w:lang w:val="en-GB"/>
        </w:rPr>
        <w:t>Agreement</w:t>
      </w:r>
      <w:r w:rsidRPr="00C872E2">
        <w:rPr>
          <w:rFonts w:ascii="Apex New Book" w:hAnsi="Apex New Book" w:cstheme="minorHAnsi"/>
          <w:color w:val="auto"/>
          <w:sz w:val="22"/>
          <w:szCs w:val="22"/>
          <w:lang w:val="en-GB"/>
        </w:rPr>
        <w:t xml:space="preserve">"). </w:t>
      </w:r>
    </w:p>
    <w:p w14:paraId="57A4534A" w14:textId="77777777" w:rsidR="008F1DD3" w:rsidRDefault="008F1DD3" w:rsidP="008F1DD3">
      <w:pPr>
        <w:overflowPunct/>
        <w:autoSpaceDE/>
        <w:autoSpaceDN/>
        <w:adjustRightInd/>
        <w:jc w:val="both"/>
        <w:textAlignment w:val="auto"/>
        <w:rPr>
          <w:rFonts w:ascii="Apex New Book" w:hAnsi="Apex New Book" w:cstheme="minorHAnsi"/>
          <w:b/>
          <w:bCs/>
          <w:sz w:val="22"/>
          <w:szCs w:val="22"/>
          <w:lang w:val="en-GB"/>
        </w:rPr>
      </w:pPr>
    </w:p>
    <w:p w14:paraId="01B2785B" w14:textId="24623379"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2 Object and </w:t>
      </w:r>
      <w:proofErr w:type="spellStart"/>
      <w:r w:rsidR="005D774A">
        <w:rPr>
          <w:rFonts w:ascii="Apex New Book" w:hAnsi="Apex New Book" w:cstheme="minorHAnsi"/>
          <w:b/>
          <w:bCs/>
          <w:color w:val="auto"/>
          <w:sz w:val="22"/>
          <w:szCs w:val="22"/>
          <w:lang w:val="en-GB"/>
        </w:rPr>
        <w:t>Fedustria’s</w:t>
      </w:r>
      <w:proofErr w:type="spellEnd"/>
      <w:r w:rsidRPr="00C872E2">
        <w:rPr>
          <w:rFonts w:ascii="Apex New Book" w:hAnsi="Apex New Book" w:cstheme="minorHAnsi"/>
          <w:b/>
          <w:bCs/>
          <w:color w:val="auto"/>
          <w:sz w:val="22"/>
          <w:szCs w:val="22"/>
          <w:lang w:val="en-GB"/>
        </w:rPr>
        <w:t xml:space="preserve"> Obligations </w:t>
      </w:r>
    </w:p>
    <w:p w14:paraId="08547D35" w14:textId="77777777" w:rsidR="00144DD2" w:rsidRPr="00C872E2" w:rsidRDefault="00144DD2" w:rsidP="008F1DD3">
      <w:pPr>
        <w:pStyle w:val="Default"/>
        <w:jc w:val="both"/>
        <w:rPr>
          <w:rFonts w:ascii="Apex New Book" w:hAnsi="Apex New Book" w:cstheme="minorHAnsi"/>
          <w:b/>
          <w:bCs/>
          <w:color w:val="auto"/>
          <w:sz w:val="22"/>
          <w:szCs w:val="22"/>
          <w:lang w:val="en-GB"/>
        </w:rPr>
      </w:pPr>
    </w:p>
    <w:p w14:paraId="36BFDD27" w14:textId="77777777"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The object of this Agreement is sponsoring the Event, which will have the following programme: </w:t>
      </w:r>
    </w:p>
    <w:p w14:paraId="308E25DF" w14:textId="77777777" w:rsidR="00144DD2" w:rsidRPr="00C872E2" w:rsidRDefault="00144DD2" w:rsidP="008F1DD3">
      <w:pPr>
        <w:pStyle w:val="Default"/>
        <w:jc w:val="both"/>
        <w:rPr>
          <w:rFonts w:ascii="Apex New Book" w:hAnsi="Apex New Book" w:cstheme="minorHAnsi"/>
          <w:color w:val="auto"/>
          <w:sz w:val="22"/>
          <w:szCs w:val="22"/>
          <w:lang w:val="en-GB"/>
        </w:rPr>
      </w:pPr>
    </w:p>
    <w:p w14:paraId="7993ED72" w14:textId="6F79FD28" w:rsidR="00403EF0" w:rsidRPr="00C872E2" w:rsidRDefault="00403EF0" w:rsidP="008F1DD3">
      <w:pPr>
        <w:pStyle w:val="Default"/>
        <w:numPr>
          <w:ilvl w:val="0"/>
          <w:numId w:val="35"/>
        </w:numPr>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WEDNESDAY, </w:t>
      </w:r>
      <w:r w:rsidR="005D774A">
        <w:rPr>
          <w:rFonts w:ascii="Apex New Book" w:hAnsi="Apex New Book" w:cstheme="minorHAnsi"/>
          <w:color w:val="auto"/>
          <w:sz w:val="22"/>
          <w:szCs w:val="22"/>
          <w:lang w:val="en-GB"/>
        </w:rPr>
        <w:t>25</w:t>
      </w:r>
      <w:r w:rsidRPr="00C872E2">
        <w:rPr>
          <w:rFonts w:ascii="Apex New Book" w:hAnsi="Apex New Book" w:cstheme="minorHAnsi"/>
          <w:color w:val="auto"/>
          <w:sz w:val="22"/>
          <w:szCs w:val="22"/>
          <w:lang w:val="en-GB"/>
        </w:rPr>
        <w:t xml:space="preserve"> SEPTEMBER 202</w:t>
      </w:r>
      <w:r w:rsidR="005D774A">
        <w:rPr>
          <w:rFonts w:ascii="Apex New Book" w:hAnsi="Apex New Book" w:cstheme="minorHAnsi"/>
          <w:color w:val="auto"/>
          <w:sz w:val="22"/>
          <w:szCs w:val="22"/>
          <w:lang w:val="en-GB"/>
        </w:rPr>
        <w:t>4</w:t>
      </w:r>
    </w:p>
    <w:p w14:paraId="3B091BCF" w14:textId="58AB8A03" w:rsidR="00403EF0" w:rsidRPr="00C872E2" w:rsidRDefault="005D774A" w:rsidP="008F1DD3">
      <w:pPr>
        <w:pStyle w:val="Default"/>
        <w:ind w:firstLine="708"/>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Welcome reception (Hotel Thermae Palace)</w:t>
      </w:r>
    </w:p>
    <w:p w14:paraId="677CB587" w14:textId="370EA261" w:rsidR="00403EF0" w:rsidRPr="00C872E2" w:rsidRDefault="00403EF0" w:rsidP="008F1DD3">
      <w:pPr>
        <w:pStyle w:val="Default"/>
        <w:numPr>
          <w:ilvl w:val="0"/>
          <w:numId w:val="35"/>
        </w:numPr>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THURSDAY, 2</w:t>
      </w:r>
      <w:r w:rsidR="005D774A">
        <w:rPr>
          <w:rFonts w:ascii="Apex New Book" w:hAnsi="Apex New Book" w:cstheme="minorHAnsi"/>
          <w:color w:val="auto"/>
          <w:sz w:val="22"/>
          <w:szCs w:val="22"/>
          <w:lang w:val="en-GB"/>
        </w:rPr>
        <w:t>6</w:t>
      </w:r>
      <w:r w:rsidRPr="00C872E2">
        <w:rPr>
          <w:rFonts w:ascii="Apex New Book" w:hAnsi="Apex New Book" w:cstheme="minorHAnsi"/>
          <w:color w:val="auto"/>
          <w:sz w:val="22"/>
          <w:szCs w:val="22"/>
          <w:lang w:val="en-GB"/>
        </w:rPr>
        <w:t xml:space="preserve"> SEPTEMBER 202</w:t>
      </w:r>
      <w:r w:rsidR="005D774A">
        <w:rPr>
          <w:rFonts w:ascii="Apex New Book" w:hAnsi="Apex New Book" w:cstheme="minorHAnsi"/>
          <w:color w:val="auto"/>
          <w:sz w:val="22"/>
          <w:szCs w:val="22"/>
          <w:lang w:val="en-GB"/>
        </w:rPr>
        <w:t>4</w:t>
      </w:r>
      <w:r w:rsidRPr="00C872E2">
        <w:rPr>
          <w:rFonts w:ascii="Apex New Book" w:hAnsi="Apex New Book" w:cstheme="minorHAnsi"/>
          <w:color w:val="auto"/>
          <w:sz w:val="22"/>
          <w:szCs w:val="22"/>
          <w:lang w:val="en-GB"/>
        </w:rPr>
        <w:t xml:space="preserve"> </w:t>
      </w:r>
    </w:p>
    <w:p w14:paraId="55857490" w14:textId="42F023DD" w:rsidR="00144DD2" w:rsidRDefault="00144DD2" w:rsidP="008F1DD3">
      <w:pPr>
        <w:pStyle w:val="Default"/>
        <w:ind w:left="708"/>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 xml:space="preserve">Delegates: </w:t>
      </w:r>
      <w:r w:rsidR="00403EF0" w:rsidRPr="00C872E2">
        <w:rPr>
          <w:rFonts w:ascii="Apex New Book" w:hAnsi="Apex New Book" w:cstheme="minorHAnsi"/>
          <w:color w:val="auto"/>
          <w:sz w:val="22"/>
          <w:szCs w:val="22"/>
          <w:lang w:val="en-GB"/>
        </w:rPr>
        <w:t xml:space="preserve">Visits to the following companies: </w:t>
      </w:r>
      <w:r>
        <w:rPr>
          <w:rFonts w:ascii="Apex New Book" w:hAnsi="Apex New Book" w:cstheme="minorHAnsi"/>
          <w:color w:val="auto"/>
          <w:sz w:val="22"/>
          <w:szCs w:val="22"/>
          <w:lang w:val="en-GB"/>
        </w:rPr>
        <w:t xml:space="preserve">Nails of Flanders (Production of nails), G-Bloc (production of pressed pallet blocks), </w:t>
      </w:r>
      <w:proofErr w:type="spellStart"/>
      <w:r>
        <w:rPr>
          <w:rFonts w:ascii="Apex New Book" w:hAnsi="Apex New Book" w:cstheme="minorHAnsi"/>
          <w:color w:val="auto"/>
          <w:sz w:val="22"/>
          <w:szCs w:val="22"/>
          <w:lang w:val="en-GB"/>
        </w:rPr>
        <w:t>Mariasteen</w:t>
      </w:r>
      <w:proofErr w:type="spellEnd"/>
      <w:r>
        <w:rPr>
          <w:rFonts w:ascii="Apex New Book" w:hAnsi="Apex New Book" w:cstheme="minorHAnsi"/>
          <w:color w:val="auto"/>
          <w:sz w:val="22"/>
          <w:szCs w:val="22"/>
          <w:lang w:val="en-GB"/>
        </w:rPr>
        <w:t xml:space="preserve"> (social profit – production of wood packaging solutions) and PGS </w:t>
      </w:r>
      <w:proofErr w:type="spellStart"/>
      <w:r>
        <w:rPr>
          <w:rFonts w:ascii="Apex New Book" w:hAnsi="Apex New Book" w:cstheme="minorHAnsi"/>
          <w:color w:val="auto"/>
          <w:sz w:val="22"/>
          <w:szCs w:val="22"/>
          <w:lang w:val="en-GB"/>
        </w:rPr>
        <w:t>Rodanar</w:t>
      </w:r>
      <w:proofErr w:type="spellEnd"/>
      <w:r>
        <w:rPr>
          <w:rFonts w:ascii="Apex New Book" w:hAnsi="Apex New Book" w:cstheme="minorHAnsi"/>
          <w:color w:val="auto"/>
          <w:sz w:val="22"/>
          <w:szCs w:val="22"/>
          <w:lang w:val="en-GB"/>
        </w:rPr>
        <w:t xml:space="preserve"> (Production of pallets)</w:t>
      </w:r>
    </w:p>
    <w:p w14:paraId="7EC92C7E" w14:textId="7A96D11F" w:rsidR="00144DD2" w:rsidRDefault="00144DD2" w:rsidP="008F1DD3">
      <w:pPr>
        <w:pStyle w:val="Default"/>
        <w:ind w:left="708"/>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Partners: Guided tour of Bruges</w:t>
      </w:r>
    </w:p>
    <w:p w14:paraId="364CFA5F" w14:textId="65966342" w:rsidR="00403EF0" w:rsidRPr="00C872E2" w:rsidRDefault="00144DD2" w:rsidP="008F1DD3">
      <w:pPr>
        <w:pStyle w:val="Default"/>
        <w:ind w:left="708"/>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Informal dinner for all participants (delegates and partners) at Fort Napolean</w:t>
      </w:r>
    </w:p>
    <w:p w14:paraId="422DF1CB" w14:textId="3DCB530A" w:rsidR="00403EF0" w:rsidRPr="00C872E2" w:rsidRDefault="00403EF0" w:rsidP="008F1DD3">
      <w:pPr>
        <w:pStyle w:val="Default"/>
        <w:numPr>
          <w:ilvl w:val="0"/>
          <w:numId w:val="35"/>
        </w:numPr>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FRIDAY, </w:t>
      </w:r>
      <w:r w:rsidR="00144DD2">
        <w:rPr>
          <w:rFonts w:ascii="Apex New Book" w:hAnsi="Apex New Book" w:cstheme="minorHAnsi"/>
          <w:color w:val="auto"/>
          <w:sz w:val="22"/>
          <w:szCs w:val="22"/>
          <w:lang w:val="en-GB"/>
        </w:rPr>
        <w:t>27</w:t>
      </w:r>
      <w:r w:rsidRPr="00C872E2">
        <w:rPr>
          <w:rFonts w:ascii="Apex New Book" w:hAnsi="Apex New Book" w:cstheme="minorHAnsi"/>
          <w:color w:val="auto"/>
          <w:sz w:val="22"/>
          <w:szCs w:val="22"/>
          <w:lang w:val="en-GB"/>
        </w:rPr>
        <w:t xml:space="preserve"> SEPTEMBER 202</w:t>
      </w:r>
      <w:r w:rsidR="00144DD2">
        <w:rPr>
          <w:rFonts w:ascii="Apex New Book" w:hAnsi="Apex New Book" w:cstheme="minorHAnsi"/>
          <w:color w:val="auto"/>
          <w:sz w:val="22"/>
          <w:szCs w:val="22"/>
          <w:lang w:val="en-GB"/>
        </w:rPr>
        <w:t>4</w:t>
      </w:r>
      <w:r w:rsidRPr="00C872E2">
        <w:rPr>
          <w:rFonts w:ascii="Apex New Book" w:hAnsi="Apex New Book" w:cstheme="minorHAnsi"/>
          <w:color w:val="auto"/>
          <w:sz w:val="22"/>
          <w:szCs w:val="22"/>
          <w:lang w:val="en-GB"/>
        </w:rPr>
        <w:t xml:space="preserve">: </w:t>
      </w:r>
    </w:p>
    <w:p w14:paraId="77A1C612" w14:textId="6A4FD0EE" w:rsidR="00403EF0"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European Congress </w:t>
      </w:r>
      <w:r w:rsidR="00144DD2">
        <w:rPr>
          <w:rFonts w:ascii="Apex New Book" w:hAnsi="Apex New Book" w:cstheme="minorHAnsi"/>
          <w:color w:val="auto"/>
          <w:sz w:val="22"/>
          <w:szCs w:val="22"/>
          <w:lang w:val="en-GB"/>
        </w:rPr>
        <w:t>(plenary and sponsor rooms)</w:t>
      </w:r>
      <w:r w:rsidRPr="00C872E2">
        <w:rPr>
          <w:rFonts w:ascii="Apex New Book" w:hAnsi="Apex New Book" w:cstheme="minorHAnsi"/>
          <w:color w:val="auto"/>
          <w:sz w:val="22"/>
          <w:szCs w:val="22"/>
          <w:lang w:val="en-GB"/>
        </w:rPr>
        <w:t xml:space="preserve"> </w:t>
      </w:r>
      <w:r w:rsidR="00144DD2">
        <w:rPr>
          <w:rFonts w:ascii="Apex New Book" w:hAnsi="Apex New Book" w:cstheme="minorHAnsi"/>
          <w:color w:val="auto"/>
          <w:sz w:val="22"/>
          <w:szCs w:val="22"/>
          <w:lang w:val="en-GB"/>
        </w:rPr>
        <w:t>at Hotel Thermae Palace</w:t>
      </w:r>
    </w:p>
    <w:p w14:paraId="45063A15" w14:textId="7382DD7C" w:rsidR="00144DD2" w:rsidRPr="00C872E2" w:rsidRDefault="00144DD2" w:rsidP="008F1DD3">
      <w:pPr>
        <w:pStyle w:val="Default"/>
        <w:ind w:firstLine="708"/>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Partners: visit of Ostend ending with lunch</w:t>
      </w:r>
    </w:p>
    <w:p w14:paraId="14388BC4" w14:textId="46EF27BA" w:rsidR="00403EF0" w:rsidRDefault="00403EF0" w:rsidP="008F1DD3">
      <w:pPr>
        <w:pStyle w:val="Default"/>
        <w:ind w:left="708"/>
        <w:jc w:val="both"/>
        <w:rPr>
          <w:rFonts w:ascii="Apex New Book" w:hAnsi="Apex New Book" w:cstheme="minorHAnsi"/>
          <w:color w:val="auto"/>
          <w:sz w:val="22"/>
          <w:szCs w:val="22"/>
          <w:lang w:val="en-GB"/>
        </w:rPr>
      </w:pPr>
      <w:r w:rsidRPr="00144DD2">
        <w:rPr>
          <w:rFonts w:ascii="Apex New Book" w:hAnsi="Apex New Book" w:cstheme="minorHAnsi"/>
          <w:color w:val="auto"/>
          <w:sz w:val="22"/>
          <w:szCs w:val="22"/>
          <w:lang w:val="en-GB"/>
        </w:rPr>
        <w:t xml:space="preserve">Gala dinner </w:t>
      </w:r>
      <w:r w:rsidR="00144DD2" w:rsidRPr="00144DD2">
        <w:rPr>
          <w:rFonts w:ascii="Apex New Book" w:hAnsi="Apex New Book" w:cstheme="minorHAnsi"/>
          <w:color w:val="auto"/>
          <w:sz w:val="22"/>
          <w:szCs w:val="22"/>
          <w:lang w:val="en-GB"/>
        </w:rPr>
        <w:t xml:space="preserve">for all participants (delegates and </w:t>
      </w:r>
      <w:r w:rsidR="00144DD2">
        <w:rPr>
          <w:rFonts w:ascii="Apex New Book" w:hAnsi="Apex New Book" w:cstheme="minorHAnsi"/>
          <w:color w:val="auto"/>
          <w:sz w:val="22"/>
          <w:szCs w:val="22"/>
          <w:lang w:val="en-GB"/>
        </w:rPr>
        <w:t xml:space="preserve">partners) at </w:t>
      </w:r>
      <w:proofErr w:type="spellStart"/>
      <w:r w:rsidR="005D774A" w:rsidRPr="00144DD2">
        <w:rPr>
          <w:rFonts w:ascii="Apex New Book" w:hAnsi="Apex New Book" w:cstheme="minorHAnsi"/>
          <w:color w:val="auto"/>
          <w:sz w:val="22"/>
          <w:szCs w:val="22"/>
          <w:lang w:val="en-GB"/>
        </w:rPr>
        <w:t>Brouwerij</w:t>
      </w:r>
      <w:proofErr w:type="spellEnd"/>
      <w:r w:rsidR="005D774A" w:rsidRPr="00144DD2">
        <w:rPr>
          <w:rFonts w:ascii="Apex New Book" w:hAnsi="Apex New Book" w:cstheme="minorHAnsi"/>
          <w:color w:val="auto"/>
          <w:sz w:val="22"/>
          <w:szCs w:val="22"/>
          <w:lang w:val="en-GB"/>
        </w:rPr>
        <w:t xml:space="preserve"> De Halve Maan</w:t>
      </w:r>
      <w:r w:rsidR="00144DD2">
        <w:rPr>
          <w:rFonts w:ascii="Apex New Book" w:hAnsi="Apex New Book" w:cstheme="minorHAnsi"/>
          <w:color w:val="auto"/>
          <w:sz w:val="22"/>
          <w:szCs w:val="22"/>
          <w:lang w:val="en-GB"/>
        </w:rPr>
        <w:t xml:space="preserve"> in </w:t>
      </w:r>
      <w:r w:rsidR="005D774A" w:rsidRPr="00144DD2">
        <w:rPr>
          <w:rFonts w:ascii="Apex New Book" w:hAnsi="Apex New Book" w:cstheme="minorHAnsi"/>
          <w:color w:val="auto"/>
          <w:sz w:val="22"/>
          <w:szCs w:val="22"/>
          <w:lang w:val="en-GB"/>
        </w:rPr>
        <w:t>Bruges</w:t>
      </w:r>
    </w:p>
    <w:p w14:paraId="056A9916" w14:textId="77777777" w:rsidR="00144DD2" w:rsidRPr="00144DD2" w:rsidRDefault="00144DD2" w:rsidP="008F1DD3">
      <w:pPr>
        <w:pStyle w:val="Default"/>
        <w:ind w:left="708"/>
        <w:jc w:val="both"/>
        <w:rPr>
          <w:rFonts w:ascii="Apex New Book" w:hAnsi="Apex New Book" w:cstheme="minorHAnsi"/>
          <w:color w:val="auto"/>
          <w:sz w:val="22"/>
          <w:szCs w:val="22"/>
          <w:lang w:val="en-GB"/>
        </w:rPr>
      </w:pPr>
    </w:p>
    <w:p w14:paraId="58568EFB" w14:textId="0928B691" w:rsidR="00403EF0" w:rsidRDefault="00403EF0" w:rsidP="008F1DD3">
      <w:pPr>
        <w:pStyle w:val="Default"/>
        <w:jc w:val="both"/>
        <w:rPr>
          <w:rFonts w:ascii="Apex New Book" w:hAnsi="Apex New Book" w:cstheme="minorBidi"/>
          <w:color w:val="auto"/>
          <w:sz w:val="22"/>
          <w:szCs w:val="22"/>
          <w:lang w:val="en-GB"/>
        </w:rPr>
      </w:pPr>
      <w:r w:rsidRPr="0D30C1EF">
        <w:rPr>
          <w:rFonts w:ascii="Apex New Book" w:hAnsi="Apex New Book" w:cstheme="minorBidi"/>
          <w:color w:val="auto"/>
          <w:sz w:val="22"/>
          <w:szCs w:val="22"/>
          <w:lang w:val="en-GB"/>
        </w:rPr>
        <w:t xml:space="preserve">The primary hotel for the Event is the </w:t>
      </w:r>
      <w:r w:rsidR="00144DD2" w:rsidRPr="0D30C1EF">
        <w:rPr>
          <w:rFonts w:ascii="Apex New Book" w:hAnsi="Apex New Book" w:cstheme="minorBidi"/>
          <w:color w:val="auto"/>
          <w:sz w:val="22"/>
          <w:szCs w:val="22"/>
          <w:lang w:val="en-GB"/>
        </w:rPr>
        <w:t>Thermae Palace Hotel in Ostend</w:t>
      </w:r>
      <w:r w:rsidRPr="0D30C1EF">
        <w:rPr>
          <w:rFonts w:ascii="Apex New Book" w:hAnsi="Apex New Book" w:cstheme="minorBidi"/>
          <w:color w:val="auto"/>
          <w:sz w:val="22"/>
          <w:szCs w:val="22"/>
          <w:lang w:val="en-GB"/>
        </w:rPr>
        <w:t xml:space="preserve">, where the conference centre will be used for the conference on Friday </w:t>
      </w:r>
      <w:r w:rsidR="00144DD2" w:rsidRPr="0D30C1EF">
        <w:rPr>
          <w:rFonts w:ascii="Apex New Book" w:hAnsi="Apex New Book" w:cstheme="minorBidi"/>
          <w:color w:val="auto"/>
          <w:sz w:val="22"/>
          <w:szCs w:val="22"/>
          <w:lang w:val="en-GB"/>
        </w:rPr>
        <w:t>27</w:t>
      </w:r>
      <w:r w:rsidRPr="0D30C1EF">
        <w:rPr>
          <w:rFonts w:ascii="Apex New Book" w:hAnsi="Apex New Book" w:cstheme="minorBidi"/>
          <w:color w:val="auto"/>
          <w:sz w:val="22"/>
          <w:szCs w:val="22"/>
          <w:lang w:val="en-GB"/>
        </w:rPr>
        <w:t xml:space="preserve"> September 202</w:t>
      </w:r>
      <w:r w:rsidR="00144DD2" w:rsidRPr="0D30C1EF">
        <w:rPr>
          <w:rFonts w:ascii="Apex New Book" w:hAnsi="Apex New Book" w:cstheme="minorBidi"/>
          <w:color w:val="auto"/>
          <w:sz w:val="22"/>
          <w:szCs w:val="22"/>
          <w:lang w:val="en-GB"/>
        </w:rPr>
        <w:t>4</w:t>
      </w:r>
      <w:r w:rsidRPr="0D30C1EF">
        <w:rPr>
          <w:rFonts w:ascii="Apex New Book" w:hAnsi="Apex New Book" w:cstheme="minorBidi"/>
          <w:color w:val="auto"/>
          <w:sz w:val="22"/>
          <w:szCs w:val="22"/>
          <w:lang w:val="en-GB"/>
        </w:rPr>
        <w:t xml:space="preserve"> and where sponsor companies can promote their products and services at a specifically</w:t>
      </w:r>
      <w:r w:rsidR="332B71E2" w:rsidRPr="0D30C1EF">
        <w:rPr>
          <w:rFonts w:ascii="Apex New Book" w:hAnsi="Apex New Book" w:cstheme="minorBidi"/>
          <w:color w:val="auto"/>
          <w:sz w:val="22"/>
          <w:szCs w:val="22"/>
          <w:lang w:val="en-GB"/>
        </w:rPr>
        <w:t xml:space="preserve"> </w:t>
      </w:r>
      <w:r w:rsidRPr="0D30C1EF">
        <w:rPr>
          <w:rFonts w:ascii="Apex New Book" w:hAnsi="Apex New Book" w:cstheme="minorBidi"/>
          <w:color w:val="auto"/>
          <w:sz w:val="22"/>
          <w:szCs w:val="22"/>
          <w:lang w:val="en-GB"/>
        </w:rPr>
        <w:t xml:space="preserve">assigned desk. </w:t>
      </w:r>
    </w:p>
    <w:p w14:paraId="17F227C3" w14:textId="77777777" w:rsidR="00144DD2" w:rsidRPr="00C872E2" w:rsidRDefault="00144DD2" w:rsidP="008F1DD3">
      <w:pPr>
        <w:pStyle w:val="Default"/>
        <w:jc w:val="both"/>
        <w:rPr>
          <w:rFonts w:ascii="Apex New Book" w:hAnsi="Apex New Book" w:cstheme="minorHAnsi"/>
          <w:color w:val="auto"/>
          <w:sz w:val="22"/>
          <w:szCs w:val="22"/>
          <w:lang w:val="en-GB"/>
        </w:rPr>
      </w:pPr>
    </w:p>
    <w:p w14:paraId="0BB8168B" w14:textId="462B3DFF" w:rsidR="00403EF0" w:rsidRPr="003015B7" w:rsidRDefault="00403EF0" w:rsidP="008F1DD3">
      <w:pPr>
        <w:pStyle w:val="Default"/>
        <w:jc w:val="both"/>
        <w:rPr>
          <w:rFonts w:ascii="Apex New Book" w:hAnsi="Apex New Book" w:cstheme="minorHAnsi"/>
          <w:b/>
          <w:bCs/>
          <w:color w:val="auto"/>
          <w:sz w:val="22"/>
          <w:szCs w:val="22"/>
          <w:lang w:val="en-GB"/>
        </w:rPr>
      </w:pPr>
      <w:r w:rsidRPr="003015B7">
        <w:rPr>
          <w:rFonts w:ascii="Apex New Book" w:hAnsi="Apex New Book" w:cstheme="minorHAnsi"/>
          <w:b/>
          <w:bCs/>
          <w:color w:val="auto"/>
          <w:sz w:val="22"/>
          <w:szCs w:val="22"/>
          <w:lang w:val="en-GB"/>
        </w:rPr>
        <w:t xml:space="preserve">For the Event, </w:t>
      </w:r>
      <w:r w:rsidR="00144DD2" w:rsidRPr="003015B7">
        <w:rPr>
          <w:rFonts w:ascii="Apex New Book" w:hAnsi="Apex New Book" w:cstheme="minorHAnsi"/>
          <w:b/>
          <w:bCs/>
          <w:color w:val="auto"/>
          <w:sz w:val="22"/>
          <w:szCs w:val="22"/>
          <w:lang w:val="en-GB"/>
        </w:rPr>
        <w:t xml:space="preserve">Fedustria assigns </w:t>
      </w:r>
      <w:r w:rsidRPr="003015B7">
        <w:rPr>
          <w:rFonts w:ascii="Apex New Book" w:hAnsi="Apex New Book" w:cstheme="minorHAnsi"/>
          <w:b/>
          <w:bCs/>
          <w:color w:val="auto"/>
          <w:sz w:val="22"/>
          <w:szCs w:val="22"/>
          <w:lang w:val="en-GB"/>
        </w:rPr>
        <w:t xml:space="preserve">the Company, which accepts, the title of </w:t>
      </w:r>
    </w:p>
    <w:p w14:paraId="3045806E" w14:textId="77777777"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w:t>
      </w:r>
      <w:r w:rsidRPr="00C872E2">
        <w:rPr>
          <w:rFonts w:ascii="Apex New Book" w:hAnsi="Apex New Book" w:cstheme="minorHAnsi"/>
          <w:i/>
          <w:iCs/>
          <w:color w:val="auto"/>
          <w:sz w:val="22"/>
          <w:szCs w:val="22"/>
          <w:lang w:val="en-GB"/>
        </w:rPr>
        <w:t>tick the box of interest</w:t>
      </w:r>
      <w:r w:rsidRPr="00C872E2">
        <w:rPr>
          <w:rFonts w:ascii="Apex New Book" w:hAnsi="Apex New Book" w:cstheme="minorHAnsi"/>
          <w:color w:val="auto"/>
          <w:sz w:val="22"/>
          <w:szCs w:val="22"/>
          <w:lang w:val="en-GB"/>
        </w:rPr>
        <w:t>)</w:t>
      </w:r>
    </w:p>
    <w:p w14:paraId="6A83B05C" w14:textId="77777777" w:rsidR="00144DD2" w:rsidRDefault="00144DD2" w:rsidP="008F1DD3">
      <w:pPr>
        <w:pStyle w:val="Default"/>
        <w:jc w:val="both"/>
        <w:rPr>
          <w:rFonts w:ascii="Apex New Book" w:hAnsi="Apex New Book" w:cstheme="minorHAnsi"/>
          <w:color w:val="auto"/>
          <w:sz w:val="22"/>
          <w:szCs w:val="22"/>
          <w:lang w:val="en-GB"/>
        </w:rPr>
      </w:pPr>
    </w:p>
    <w:p w14:paraId="13A7135E" w14:textId="77777777" w:rsidR="00144DD2" w:rsidRPr="00C872E2" w:rsidRDefault="00144DD2" w:rsidP="008F1DD3">
      <w:pPr>
        <w:pStyle w:val="Default"/>
        <w:jc w:val="both"/>
        <w:rPr>
          <w:rFonts w:ascii="Apex New Book" w:hAnsi="Apex New Book" w:cstheme="minorHAnsi"/>
          <w:color w:val="auto"/>
          <w:sz w:val="22"/>
          <w:szCs w:val="22"/>
          <w:lang w:val="en-GB"/>
        </w:rPr>
      </w:pPr>
    </w:p>
    <w:p w14:paraId="755CBCB2" w14:textId="77777777" w:rsidR="00403EF0"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noProof/>
          <w:color w:val="auto"/>
          <w:sz w:val="22"/>
          <w:szCs w:val="22"/>
          <w:lang w:val="en-GB"/>
        </w:rPr>
        <mc:AlternateContent>
          <mc:Choice Requires="wps">
            <w:drawing>
              <wp:anchor distT="0" distB="0" distL="114300" distR="114300" simplePos="0" relativeHeight="251658240" behindDoc="0" locked="0" layoutInCell="1" allowOverlap="1" wp14:anchorId="52918E0B" wp14:editId="35032665">
                <wp:simplePos x="0" y="0"/>
                <wp:positionH relativeFrom="column">
                  <wp:posOffset>-10160</wp:posOffset>
                </wp:positionH>
                <wp:positionV relativeFrom="paragraph">
                  <wp:posOffset>-83185</wp:posOffset>
                </wp:positionV>
                <wp:extent cx="274320" cy="259080"/>
                <wp:effectExtent l="0" t="0" r="26670" b="11430"/>
                <wp:wrapNone/>
                <wp:docPr id="2" name="Rechthoek 2"/>
                <wp:cNvGraphicFramePr/>
                <a:graphic xmlns:a="http://schemas.openxmlformats.org/drawingml/2006/main">
                  <a:graphicData uri="http://schemas.microsoft.com/office/word/2010/wordprocessingShape">
                    <wps:wsp>
                      <wps:cNvSpPr/>
                      <wps:spPr>
                        <a:xfrm>
                          <a:off x="0" y="0"/>
                          <a:ext cx="2743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F77B13" id="Rechthoek 2" o:spid="_x0000_s1026" style="position:absolute;margin-left:-.8pt;margin-top:-6.55pt;width:21.6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" filled="f" strokecolor="black [3213]" strokeweight="1pt"/>
            </w:pict>
          </mc:Fallback>
        </mc:AlternateContent>
      </w:r>
      <w:r w:rsidRPr="00C872E2">
        <w:rPr>
          <w:rFonts w:ascii="Apex New Book" w:hAnsi="Apex New Book" w:cstheme="minorHAnsi"/>
          <w:color w:val="auto"/>
          <w:sz w:val="22"/>
          <w:szCs w:val="22"/>
          <w:lang w:val="en-GB"/>
        </w:rPr>
        <w:t>Silver Sponsor</w:t>
      </w:r>
    </w:p>
    <w:p w14:paraId="61DC5C71" w14:textId="77777777" w:rsidR="00144DD2" w:rsidRPr="00C872E2" w:rsidRDefault="00144DD2" w:rsidP="008F1DD3">
      <w:pPr>
        <w:pStyle w:val="Default"/>
        <w:ind w:firstLine="708"/>
        <w:jc w:val="both"/>
        <w:rPr>
          <w:rFonts w:ascii="Apex New Book" w:hAnsi="Apex New Book" w:cstheme="minorHAnsi"/>
          <w:color w:val="auto"/>
          <w:sz w:val="22"/>
          <w:szCs w:val="22"/>
          <w:lang w:val="en-GB"/>
        </w:rPr>
      </w:pPr>
    </w:p>
    <w:p w14:paraId="01BFF679" w14:textId="23CE89F1"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A Silver Sponsor pays €3,500.00 (three thousand, five hundred only) plus applicable VAT and this includes: </w:t>
      </w:r>
    </w:p>
    <w:p w14:paraId="3C5F3289"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Company name and logo associated with the words sponsor in the printed announcements and congress website  </w:t>
      </w:r>
    </w:p>
    <w:p w14:paraId="2B227C8D"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Company logo on the congress website  </w:t>
      </w:r>
    </w:p>
    <w:p w14:paraId="65110257"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Company logo in the congress brochure  </w:t>
      </w:r>
    </w:p>
    <w:p w14:paraId="5893AAA1"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Company logo in the congress pocket guide  </w:t>
      </w:r>
    </w:p>
    <w:p w14:paraId="3405D953"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Company logo displayed on the FEFPEB congress stand and the congress area</w:t>
      </w:r>
    </w:p>
    <w:p w14:paraId="5F6F2223"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Prominent display of company name and logo on-screen during the business session </w:t>
      </w:r>
    </w:p>
    <w:p w14:paraId="457D8283"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 xml:space="preserve">Acknowledgement from the congress moderator at opening and closing of the business session </w:t>
      </w:r>
    </w:p>
    <w:p w14:paraId="7B04C7B5" w14:textId="77777777" w:rsidR="00403EF0" w:rsidRPr="008C6855" w:rsidRDefault="00403EF0" w:rsidP="008F1DD3">
      <w:pPr>
        <w:pStyle w:val="Default"/>
        <w:numPr>
          <w:ilvl w:val="0"/>
          <w:numId w:val="34"/>
        </w:numPr>
        <w:ind w:left="709" w:hanging="142"/>
        <w:jc w:val="both"/>
        <w:rPr>
          <w:rFonts w:ascii="Apex New Book" w:hAnsi="Apex New Book" w:cstheme="minorHAnsi"/>
          <w:color w:val="auto"/>
          <w:sz w:val="22"/>
          <w:szCs w:val="22"/>
          <w:lang w:val="en-GB"/>
        </w:rPr>
      </w:pPr>
      <w:r w:rsidRPr="00F419B7">
        <w:rPr>
          <w:rFonts w:ascii="Apex New Book" w:hAnsi="Apex New Book" w:cstheme="minorHAnsi"/>
          <w:color w:val="auto"/>
          <w:sz w:val="22"/>
          <w:szCs w:val="22"/>
          <w:lang w:val="en-GB"/>
        </w:rPr>
        <w:t>Free congress participation (no registration fee) for 1 delegate</w:t>
      </w:r>
    </w:p>
    <w:p w14:paraId="0EC20E95" w14:textId="77777777" w:rsidR="00144DD2" w:rsidRDefault="00144DD2" w:rsidP="008F1DD3">
      <w:pPr>
        <w:overflowPunct/>
        <w:autoSpaceDE/>
        <w:autoSpaceDN/>
        <w:adjustRightInd/>
        <w:jc w:val="both"/>
        <w:textAlignment w:val="auto"/>
        <w:rPr>
          <w:rFonts w:ascii="Apex New Book" w:eastAsiaTheme="minorEastAsia" w:hAnsi="Apex New Book" w:cstheme="minorHAnsi"/>
          <w:sz w:val="22"/>
          <w:szCs w:val="22"/>
          <w:lang w:val="en-GB" w:eastAsia="ja-JP"/>
        </w:rPr>
      </w:pPr>
      <w:r>
        <w:rPr>
          <w:rFonts w:ascii="Apex New Book" w:hAnsi="Apex New Book" w:cstheme="minorHAnsi"/>
          <w:sz w:val="22"/>
          <w:szCs w:val="22"/>
          <w:lang w:val="en-GB"/>
        </w:rPr>
        <w:br w:type="page"/>
      </w:r>
    </w:p>
    <w:p w14:paraId="016E6F15" w14:textId="014D54FD" w:rsidR="00403EF0" w:rsidRPr="00C872E2"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noProof/>
          <w:color w:val="auto"/>
          <w:sz w:val="22"/>
          <w:szCs w:val="22"/>
          <w:lang w:val="en-GB"/>
        </w:rPr>
        <mc:AlternateContent>
          <mc:Choice Requires="wps">
            <w:drawing>
              <wp:anchor distT="0" distB="0" distL="114300" distR="114300" simplePos="0" relativeHeight="251658241" behindDoc="0" locked="0" layoutInCell="1" allowOverlap="1" wp14:anchorId="54E4C7D5" wp14:editId="67D319BB">
                <wp:simplePos x="0" y="0"/>
                <wp:positionH relativeFrom="column">
                  <wp:posOffset>0</wp:posOffset>
                </wp:positionH>
                <wp:positionV relativeFrom="paragraph">
                  <wp:posOffset>188595</wp:posOffset>
                </wp:positionV>
                <wp:extent cx="274320" cy="259080"/>
                <wp:effectExtent l="0" t="0" r="11430" b="26670"/>
                <wp:wrapNone/>
                <wp:docPr id="5" name="Rechthoek 5"/>
                <wp:cNvGraphicFramePr/>
                <a:graphic xmlns:a="http://schemas.openxmlformats.org/drawingml/2006/main">
                  <a:graphicData uri="http://schemas.microsoft.com/office/word/2010/wordprocessingShape">
                    <wps:wsp>
                      <wps:cNvSpPr/>
                      <wps:spPr>
                        <a:xfrm>
                          <a:off x="0" y="0"/>
                          <a:ext cx="2743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3D9EBD" id="Rechthoek 5" o:spid="_x0000_s1026" style="position:absolute;margin-left:0;margin-top:14.85pt;width:21.6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" filled="f" strokecolor="black [3213]" strokeweight="1pt"/>
            </w:pict>
          </mc:Fallback>
        </mc:AlternateContent>
      </w:r>
    </w:p>
    <w:p w14:paraId="04A823B7" w14:textId="77777777" w:rsidR="00403EF0"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Gold Sponsor</w:t>
      </w:r>
    </w:p>
    <w:p w14:paraId="486B43C3" w14:textId="77777777" w:rsidR="00144DD2" w:rsidRDefault="00144DD2" w:rsidP="008F1DD3">
      <w:pPr>
        <w:pStyle w:val="Default"/>
        <w:ind w:firstLine="708"/>
        <w:jc w:val="both"/>
        <w:rPr>
          <w:rFonts w:ascii="Apex New Book" w:hAnsi="Apex New Book" w:cstheme="minorHAnsi"/>
          <w:color w:val="auto"/>
          <w:sz w:val="22"/>
          <w:szCs w:val="22"/>
          <w:lang w:val="en-GB"/>
        </w:rPr>
      </w:pPr>
    </w:p>
    <w:p w14:paraId="3F4626DA" w14:textId="77777777" w:rsidR="00144DD2" w:rsidRPr="00C872E2" w:rsidRDefault="00144DD2" w:rsidP="008F1DD3">
      <w:pPr>
        <w:pStyle w:val="Default"/>
        <w:ind w:firstLine="708"/>
        <w:jc w:val="both"/>
        <w:rPr>
          <w:rFonts w:ascii="Apex New Book" w:hAnsi="Apex New Book" w:cstheme="minorHAnsi"/>
          <w:color w:val="auto"/>
          <w:sz w:val="22"/>
          <w:szCs w:val="22"/>
          <w:lang w:val="en-GB"/>
        </w:rPr>
      </w:pPr>
    </w:p>
    <w:p w14:paraId="416EE7F7" w14:textId="4430EBB0"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A </w:t>
      </w:r>
      <w:r w:rsidR="008F1DD3">
        <w:rPr>
          <w:rFonts w:ascii="Apex New Book" w:hAnsi="Apex New Book" w:cstheme="minorHAnsi"/>
          <w:color w:val="auto"/>
          <w:sz w:val="22"/>
          <w:szCs w:val="22"/>
          <w:lang w:val="en-GB"/>
        </w:rPr>
        <w:t>Gold</w:t>
      </w:r>
      <w:r w:rsidRPr="00C872E2">
        <w:rPr>
          <w:rFonts w:ascii="Apex New Book" w:hAnsi="Apex New Book" w:cstheme="minorHAnsi"/>
          <w:color w:val="auto"/>
          <w:sz w:val="22"/>
          <w:szCs w:val="22"/>
          <w:lang w:val="en-GB"/>
        </w:rPr>
        <w:t xml:space="preserve"> Sponsor pays €6,000.00 (six thousand only) plus applicable VAT and this includes: </w:t>
      </w:r>
    </w:p>
    <w:p w14:paraId="56C5D4D1"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Company name and logo associated with the words sponsor in the printed announcements and congress website </w:t>
      </w:r>
    </w:p>
    <w:p w14:paraId="7E822798"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Company logo and hotlink on the congress website </w:t>
      </w:r>
    </w:p>
    <w:p w14:paraId="6235F1F8"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Company logo and 50 word profile in the congress brochure </w:t>
      </w:r>
    </w:p>
    <w:p w14:paraId="4A90ABC2"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Company logo in the congress pocket guide </w:t>
      </w:r>
    </w:p>
    <w:p w14:paraId="2B1A0433"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Prominent display of company name and logo on-screen during the business session </w:t>
      </w:r>
    </w:p>
    <w:p w14:paraId="201FE063"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Acknowledgement from the congress moderator at opening and closing of the business session </w:t>
      </w:r>
    </w:p>
    <w:p w14:paraId="01EFF0DD" w14:textId="77777777" w:rsidR="00403EF0" w:rsidRPr="00F419B7"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Complimentary table-top exhibition space in the sponsorship area • The sponsorship area is adjacent to the congress room </w:t>
      </w:r>
    </w:p>
    <w:p w14:paraId="6CF7F8EB" w14:textId="77777777" w:rsidR="00403EF0" w:rsidRDefault="00403EF0" w:rsidP="008F1DD3">
      <w:pPr>
        <w:pStyle w:val="Default"/>
        <w:numPr>
          <w:ilvl w:val="0"/>
          <w:numId w:val="34"/>
        </w:numPr>
        <w:ind w:left="567" w:firstLine="0"/>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Free congress participation (no registration fee) for 2 delegates</w:t>
      </w:r>
    </w:p>
    <w:p w14:paraId="001536C7" w14:textId="77777777" w:rsidR="00403EF0" w:rsidRPr="00F05F39" w:rsidRDefault="00403EF0" w:rsidP="008F1DD3">
      <w:pPr>
        <w:pStyle w:val="Default"/>
        <w:jc w:val="both"/>
        <w:rPr>
          <w:rFonts w:ascii="Apex New Book" w:hAnsi="Apex New Book" w:cstheme="minorHAnsi"/>
          <w:color w:val="auto"/>
          <w:sz w:val="22"/>
          <w:szCs w:val="22"/>
          <w:lang w:val="en-GB"/>
        </w:rPr>
      </w:pPr>
    </w:p>
    <w:p w14:paraId="48E32DF5" w14:textId="77777777" w:rsidR="00403EF0" w:rsidRPr="00C872E2"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noProof/>
          <w:color w:val="auto"/>
          <w:sz w:val="22"/>
          <w:szCs w:val="22"/>
          <w:lang w:val="en-GB"/>
        </w:rPr>
        <mc:AlternateContent>
          <mc:Choice Requires="wps">
            <w:drawing>
              <wp:anchor distT="0" distB="0" distL="114300" distR="114300" simplePos="0" relativeHeight="251658244" behindDoc="0" locked="0" layoutInCell="1" allowOverlap="1" wp14:anchorId="288F1598" wp14:editId="143C28F6">
                <wp:simplePos x="0" y="0"/>
                <wp:positionH relativeFrom="column">
                  <wp:posOffset>0</wp:posOffset>
                </wp:positionH>
                <wp:positionV relativeFrom="paragraph">
                  <wp:posOffset>188595</wp:posOffset>
                </wp:positionV>
                <wp:extent cx="274320" cy="259080"/>
                <wp:effectExtent l="0" t="0" r="11430" b="26670"/>
                <wp:wrapNone/>
                <wp:docPr id="4" name="Rechthoek 4"/>
                <wp:cNvGraphicFramePr/>
                <a:graphic xmlns:a="http://schemas.openxmlformats.org/drawingml/2006/main">
                  <a:graphicData uri="http://schemas.microsoft.com/office/word/2010/wordprocessingShape">
                    <wps:wsp>
                      <wps:cNvSpPr/>
                      <wps:spPr>
                        <a:xfrm>
                          <a:off x="0" y="0"/>
                          <a:ext cx="2743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7326773" id="Rechthoek 4" o:spid="_x0000_s1026" style="position:absolute;margin-left:0;margin-top:14.85pt;width:21.6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" filled="f" strokecolor="black [3213]" strokeweight="1pt"/>
            </w:pict>
          </mc:Fallback>
        </mc:AlternateContent>
      </w:r>
    </w:p>
    <w:p w14:paraId="4E66FCA7" w14:textId="77777777" w:rsidR="00403EF0" w:rsidRDefault="00403EF0" w:rsidP="008F1DD3">
      <w:pPr>
        <w:pStyle w:val="Default"/>
        <w:ind w:firstLine="708"/>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Plus: Tailor made sponsoring opportunities</w:t>
      </w:r>
    </w:p>
    <w:p w14:paraId="0B0ECF1F" w14:textId="77777777" w:rsidR="00144DD2" w:rsidRDefault="00144DD2" w:rsidP="008F1DD3">
      <w:pPr>
        <w:pStyle w:val="Default"/>
        <w:ind w:firstLine="708"/>
        <w:jc w:val="both"/>
        <w:rPr>
          <w:rFonts w:ascii="Apex New Book" w:hAnsi="Apex New Book" w:cstheme="minorHAnsi"/>
          <w:color w:val="auto"/>
          <w:sz w:val="22"/>
          <w:szCs w:val="22"/>
          <w:lang w:val="en-GB"/>
        </w:rPr>
      </w:pPr>
    </w:p>
    <w:p w14:paraId="130AC28D" w14:textId="77777777" w:rsidR="00144DD2" w:rsidRPr="00F05F39" w:rsidRDefault="00144DD2" w:rsidP="008F1DD3">
      <w:pPr>
        <w:pStyle w:val="Default"/>
        <w:ind w:firstLine="708"/>
        <w:jc w:val="both"/>
        <w:rPr>
          <w:rFonts w:ascii="Apex New Book" w:hAnsi="Apex New Book" w:cstheme="minorHAnsi"/>
          <w:color w:val="auto"/>
          <w:sz w:val="22"/>
          <w:szCs w:val="22"/>
          <w:lang w:val="en-GB"/>
        </w:rPr>
      </w:pPr>
    </w:p>
    <w:p w14:paraId="5FF76251" w14:textId="2668EE7D" w:rsidR="00403EF0" w:rsidRPr="00C872E2" w:rsidRDefault="00403EF0" w:rsidP="008F1DD3">
      <w:pPr>
        <w:pStyle w:val="Default"/>
        <w:jc w:val="both"/>
        <w:rPr>
          <w:rFonts w:ascii="Apex New Book" w:hAnsi="Apex New Book" w:cstheme="minorHAnsi"/>
          <w:color w:val="auto"/>
          <w:sz w:val="22"/>
          <w:szCs w:val="22"/>
          <w:lang w:val="en-GB"/>
        </w:rPr>
      </w:pPr>
      <w:r w:rsidRPr="00F05F39">
        <w:rPr>
          <w:rFonts w:ascii="Apex New Book" w:hAnsi="Apex New Book" w:cstheme="minorHAnsi"/>
          <w:color w:val="auto"/>
          <w:sz w:val="22"/>
          <w:szCs w:val="22"/>
          <w:lang w:val="en-GB"/>
        </w:rPr>
        <w:t xml:space="preserve">On top of a gold or silver sponsorship additional sponsorship arrangements can be made for specific parts of the congress programme. </w:t>
      </w:r>
      <w:r w:rsidRPr="00403EF0">
        <w:rPr>
          <w:rFonts w:ascii="Apex New Book" w:hAnsi="Apex New Book" w:cstheme="minorHAnsi"/>
          <w:color w:val="auto"/>
          <w:sz w:val="22"/>
          <w:szCs w:val="22"/>
          <w:lang w:val="en-GB"/>
        </w:rPr>
        <w:t xml:space="preserve">Please contact the FEFPEB - </w:t>
      </w:r>
      <w:r w:rsidR="00144DD2">
        <w:rPr>
          <w:rFonts w:ascii="Apex New Book" w:hAnsi="Apex New Book" w:cstheme="minorHAnsi"/>
          <w:color w:val="auto"/>
          <w:sz w:val="22"/>
          <w:szCs w:val="22"/>
          <w:lang w:val="en-GB"/>
        </w:rPr>
        <w:t>Fedustria</w:t>
      </w:r>
      <w:r w:rsidRPr="00403EF0">
        <w:rPr>
          <w:rFonts w:ascii="Apex New Book" w:hAnsi="Apex New Book" w:cstheme="minorHAnsi"/>
          <w:color w:val="auto"/>
          <w:sz w:val="22"/>
          <w:szCs w:val="22"/>
          <w:lang w:val="en-GB"/>
        </w:rPr>
        <w:t xml:space="preserve"> secretariat.</w:t>
      </w:r>
    </w:p>
    <w:p w14:paraId="30839A7D" w14:textId="77777777" w:rsidR="00403EF0" w:rsidRPr="00C872E2" w:rsidRDefault="00403EF0" w:rsidP="008F1DD3">
      <w:pPr>
        <w:pStyle w:val="Default"/>
        <w:jc w:val="both"/>
        <w:rPr>
          <w:rFonts w:ascii="Apex New Book" w:hAnsi="Apex New Book" w:cstheme="minorHAnsi"/>
          <w:color w:val="auto"/>
          <w:sz w:val="22"/>
          <w:szCs w:val="22"/>
          <w:lang w:val="en-GB"/>
        </w:rPr>
      </w:pPr>
    </w:p>
    <w:p w14:paraId="43CA77D0"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3 Company's Obligations </w:t>
      </w:r>
    </w:p>
    <w:p w14:paraId="57678C30" w14:textId="77777777" w:rsidR="00144DD2" w:rsidRPr="00C872E2" w:rsidRDefault="00144DD2" w:rsidP="008F1DD3">
      <w:pPr>
        <w:pStyle w:val="Default"/>
        <w:jc w:val="both"/>
        <w:rPr>
          <w:rFonts w:ascii="Apex New Book" w:hAnsi="Apex New Book" w:cstheme="minorHAnsi"/>
          <w:b/>
          <w:bCs/>
          <w:color w:val="auto"/>
          <w:sz w:val="22"/>
          <w:szCs w:val="22"/>
          <w:lang w:val="en-GB"/>
        </w:rPr>
      </w:pPr>
    </w:p>
    <w:p w14:paraId="49634E90" w14:textId="04D4D850"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The Company accepts any and all responsibility for any activity performed and/or material provided at the Event, expressly releasing and holding </w:t>
      </w:r>
      <w:r w:rsidR="00144DD2">
        <w:rPr>
          <w:rFonts w:ascii="Apex New Book" w:hAnsi="Apex New Book" w:cstheme="minorHAnsi"/>
          <w:color w:val="auto"/>
          <w:sz w:val="22"/>
          <w:szCs w:val="22"/>
          <w:lang w:val="en-GB"/>
        </w:rPr>
        <w:t>Fedustria</w:t>
      </w:r>
      <w:r w:rsidRPr="00C872E2">
        <w:rPr>
          <w:rFonts w:ascii="Apex New Book" w:hAnsi="Apex New Book" w:cstheme="minorHAnsi"/>
          <w:color w:val="auto"/>
          <w:sz w:val="22"/>
          <w:szCs w:val="22"/>
          <w:lang w:val="en-GB"/>
        </w:rPr>
        <w:t xml:space="preserve"> harmless from any related liability and otherwise from any claims made by third parties. </w:t>
      </w:r>
    </w:p>
    <w:p w14:paraId="01C9C8A7" w14:textId="77777777" w:rsidR="00403EF0" w:rsidRPr="00C872E2" w:rsidRDefault="00403EF0" w:rsidP="008F1DD3">
      <w:pPr>
        <w:pStyle w:val="Default"/>
        <w:jc w:val="both"/>
        <w:rPr>
          <w:rFonts w:ascii="Apex New Book" w:hAnsi="Apex New Book" w:cstheme="minorHAnsi"/>
          <w:color w:val="auto"/>
          <w:sz w:val="22"/>
          <w:szCs w:val="22"/>
          <w:lang w:val="en-GB"/>
        </w:rPr>
      </w:pPr>
    </w:p>
    <w:p w14:paraId="35235615"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Clause 4</w:t>
      </w:r>
      <w:r w:rsidRPr="00C872E2">
        <w:rPr>
          <w:rFonts w:ascii="Apex New Book" w:hAnsi="Apex New Book" w:cstheme="minorHAnsi"/>
          <w:color w:val="auto"/>
          <w:sz w:val="22"/>
          <w:szCs w:val="22"/>
          <w:lang w:val="en-GB"/>
        </w:rPr>
        <w:t xml:space="preserve"> </w:t>
      </w:r>
      <w:r w:rsidRPr="00C872E2">
        <w:rPr>
          <w:rFonts w:ascii="Apex New Book" w:hAnsi="Apex New Book" w:cstheme="minorHAnsi"/>
          <w:b/>
          <w:bCs/>
          <w:color w:val="auto"/>
          <w:sz w:val="22"/>
          <w:szCs w:val="22"/>
          <w:lang w:val="en-GB"/>
        </w:rPr>
        <w:t xml:space="preserve">Fee   </w:t>
      </w:r>
    </w:p>
    <w:p w14:paraId="367B2907" w14:textId="77777777" w:rsidR="00144DD2" w:rsidRPr="00C872E2" w:rsidRDefault="00144DD2" w:rsidP="008F1DD3">
      <w:pPr>
        <w:pStyle w:val="Default"/>
        <w:jc w:val="both"/>
        <w:rPr>
          <w:rFonts w:ascii="Apex New Book" w:hAnsi="Apex New Book" w:cstheme="minorHAnsi"/>
          <w:b/>
          <w:bCs/>
          <w:color w:val="auto"/>
          <w:sz w:val="22"/>
          <w:szCs w:val="22"/>
          <w:lang w:val="en-GB"/>
        </w:rPr>
      </w:pPr>
    </w:p>
    <w:p w14:paraId="27AA2BF0" w14:textId="2ADB2EC2"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In return for </w:t>
      </w:r>
      <w:proofErr w:type="spellStart"/>
      <w:r w:rsidR="00144DD2">
        <w:rPr>
          <w:rFonts w:ascii="Apex New Book" w:hAnsi="Apex New Book" w:cstheme="minorHAnsi"/>
          <w:color w:val="auto"/>
          <w:sz w:val="22"/>
          <w:szCs w:val="22"/>
          <w:lang w:val="en-GB"/>
        </w:rPr>
        <w:t>Fedustria’s</w:t>
      </w:r>
      <w:proofErr w:type="spellEnd"/>
      <w:r w:rsidRPr="00C872E2">
        <w:rPr>
          <w:rFonts w:ascii="Apex New Book" w:hAnsi="Apex New Book" w:cstheme="minorHAnsi"/>
          <w:color w:val="auto"/>
          <w:sz w:val="22"/>
          <w:szCs w:val="22"/>
          <w:lang w:val="en-GB"/>
        </w:rPr>
        <w:t xml:space="preserve"> obligations, as per Clause 2 above, the Company agrees to pay the following amount: </w:t>
      </w:r>
    </w:p>
    <w:p w14:paraId="46646B88" w14:textId="706D1C26"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w:t>
      </w:r>
      <w:r w:rsidRPr="00C872E2">
        <w:rPr>
          <w:rFonts w:ascii="Apex New Book" w:hAnsi="Apex New Book" w:cstheme="minorHAnsi"/>
          <w:i/>
          <w:iCs/>
          <w:color w:val="auto"/>
          <w:sz w:val="22"/>
          <w:szCs w:val="22"/>
          <w:lang w:val="en-GB"/>
        </w:rPr>
        <w:t>tick the box of interest</w:t>
      </w:r>
      <w:r w:rsidRPr="00C872E2">
        <w:rPr>
          <w:rFonts w:ascii="Apex New Book" w:hAnsi="Apex New Book" w:cstheme="minorHAnsi"/>
          <w:color w:val="auto"/>
          <w:sz w:val="22"/>
          <w:szCs w:val="22"/>
          <w:lang w:val="en-GB"/>
        </w:rPr>
        <w:t>)</w:t>
      </w:r>
    </w:p>
    <w:p w14:paraId="79B3E2C1" w14:textId="3C423D7A" w:rsidR="00144DD2" w:rsidRPr="00C872E2" w:rsidRDefault="00144DD2"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noProof/>
          <w:color w:val="auto"/>
          <w:sz w:val="22"/>
          <w:szCs w:val="22"/>
          <w:lang w:val="en-GB"/>
        </w:rPr>
        <mc:AlternateContent>
          <mc:Choice Requires="wps">
            <w:drawing>
              <wp:anchor distT="0" distB="0" distL="114300" distR="114300" simplePos="0" relativeHeight="251658242" behindDoc="0" locked="0" layoutInCell="1" allowOverlap="1" wp14:anchorId="62FC1672" wp14:editId="2B2D7474">
                <wp:simplePos x="0" y="0"/>
                <wp:positionH relativeFrom="margin">
                  <wp:posOffset>13970</wp:posOffset>
                </wp:positionH>
                <wp:positionV relativeFrom="paragraph">
                  <wp:posOffset>114300</wp:posOffset>
                </wp:positionV>
                <wp:extent cx="274320" cy="257175"/>
                <wp:effectExtent l="0" t="0" r="11430" b="28575"/>
                <wp:wrapNone/>
                <wp:docPr id="1" name="Rechthoek 1"/>
                <wp:cNvGraphicFramePr/>
                <a:graphic xmlns:a="http://schemas.openxmlformats.org/drawingml/2006/main">
                  <a:graphicData uri="http://schemas.microsoft.com/office/word/2010/wordprocessingShape">
                    <wps:wsp>
                      <wps:cNvSpPr/>
                      <wps:spPr>
                        <a:xfrm>
                          <a:off x="0" y="0"/>
                          <a:ext cx="27432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C58246" id="Rechthoek 1" o:spid="_x0000_s1026" style="position:absolute;margin-left:1.1pt;margin-top:9pt;width:21.6pt;height:20.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" filled="f" strokecolor="black [3213]" strokeweight="1pt">
                <w10:wrap anchorx="margin"/>
              </v:rect>
            </w:pict>
          </mc:Fallback>
        </mc:AlternateContent>
      </w:r>
    </w:p>
    <w:p w14:paraId="157E15FA" w14:textId="310F8A87" w:rsidR="00403EF0" w:rsidRPr="00C872E2"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€3,500.00 (three thousand five hundred only) plus applicable VAT </w:t>
      </w:r>
    </w:p>
    <w:p w14:paraId="211DDBEF" w14:textId="26BEDBC6" w:rsidR="00403EF0" w:rsidRPr="00C872E2" w:rsidRDefault="00403EF0" w:rsidP="008F1DD3">
      <w:pPr>
        <w:pStyle w:val="Default"/>
        <w:ind w:firstLine="708"/>
        <w:jc w:val="both"/>
        <w:rPr>
          <w:rFonts w:ascii="Apex New Book" w:hAnsi="Apex New Book" w:cstheme="minorHAnsi"/>
          <w:color w:val="auto"/>
          <w:sz w:val="22"/>
          <w:szCs w:val="22"/>
          <w:lang w:val="en-GB"/>
        </w:rPr>
      </w:pPr>
    </w:p>
    <w:p w14:paraId="191B661B" w14:textId="5BB88890" w:rsidR="00144DD2" w:rsidRDefault="00144DD2"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noProof/>
          <w:color w:val="auto"/>
          <w:sz w:val="22"/>
          <w:szCs w:val="22"/>
          <w:lang w:val="en-GB"/>
        </w:rPr>
        <mc:AlternateContent>
          <mc:Choice Requires="wps">
            <w:drawing>
              <wp:anchor distT="0" distB="0" distL="114300" distR="114300" simplePos="0" relativeHeight="251658243" behindDoc="0" locked="0" layoutInCell="1" allowOverlap="1" wp14:anchorId="247649F8" wp14:editId="515BEBA8">
                <wp:simplePos x="0" y="0"/>
                <wp:positionH relativeFrom="margin">
                  <wp:align>left</wp:align>
                </wp:positionH>
                <wp:positionV relativeFrom="paragraph">
                  <wp:posOffset>143510</wp:posOffset>
                </wp:positionV>
                <wp:extent cx="274320" cy="259080"/>
                <wp:effectExtent l="0" t="0" r="11430" b="26670"/>
                <wp:wrapNone/>
                <wp:docPr id="3" name="Rechthoek 3"/>
                <wp:cNvGraphicFramePr/>
                <a:graphic xmlns:a="http://schemas.openxmlformats.org/drawingml/2006/main">
                  <a:graphicData uri="http://schemas.microsoft.com/office/word/2010/wordprocessingShape">
                    <wps:wsp>
                      <wps:cNvSpPr/>
                      <wps:spPr>
                        <a:xfrm>
                          <a:off x="0" y="0"/>
                          <a:ext cx="2743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F85033" id="Rechthoek 3" o:spid="_x0000_s1026" style="position:absolute;margin-left:0;margin-top:11.3pt;width:21.6pt;height:20.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" filled="f" strokecolor="black [3213]" strokeweight="1pt">
                <w10:wrap anchorx="margin"/>
              </v:rect>
            </w:pict>
          </mc:Fallback>
        </mc:AlternateContent>
      </w:r>
    </w:p>
    <w:p w14:paraId="118B1793" w14:textId="0A9D9DB9" w:rsidR="00403EF0" w:rsidRPr="00600A76"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€6,000.00 (six thousand only) plus applicable VAT </w:t>
      </w:r>
    </w:p>
    <w:p w14:paraId="70A62FFC" w14:textId="77777777" w:rsidR="00144DD2" w:rsidRDefault="00144DD2" w:rsidP="008F1DD3">
      <w:pPr>
        <w:pStyle w:val="Default"/>
        <w:ind w:firstLine="708"/>
        <w:jc w:val="both"/>
        <w:rPr>
          <w:rFonts w:ascii="Apex New Book" w:hAnsi="Apex New Book" w:cstheme="minorHAnsi"/>
          <w:color w:val="auto"/>
          <w:sz w:val="22"/>
          <w:szCs w:val="22"/>
          <w:lang w:val="en-GB"/>
        </w:rPr>
      </w:pPr>
    </w:p>
    <w:p w14:paraId="20141B46" w14:textId="09D94E86" w:rsidR="00403EF0" w:rsidRPr="00600A76" w:rsidRDefault="00403EF0" w:rsidP="008F1DD3">
      <w:pPr>
        <w:pStyle w:val="Default"/>
        <w:ind w:firstLine="708"/>
        <w:jc w:val="both"/>
        <w:rPr>
          <w:rFonts w:ascii="Apex New Book" w:hAnsi="Apex New Book" w:cstheme="minorHAnsi"/>
          <w:color w:val="auto"/>
          <w:sz w:val="22"/>
          <w:szCs w:val="22"/>
          <w:lang w:val="en-GB"/>
        </w:rPr>
      </w:pPr>
      <w:r>
        <w:rPr>
          <w:rFonts w:ascii="Apex New Book" w:hAnsi="Apex New Book" w:cstheme="minorHAnsi"/>
          <w:noProof/>
          <w:color w:val="auto"/>
          <w:sz w:val="22"/>
          <w:szCs w:val="22"/>
        </w:rPr>
        <mc:AlternateContent>
          <mc:Choice Requires="wps">
            <w:drawing>
              <wp:anchor distT="0" distB="0" distL="114300" distR="114300" simplePos="0" relativeHeight="251658245" behindDoc="0" locked="0" layoutInCell="1" allowOverlap="1" wp14:anchorId="510B731B" wp14:editId="3F4BA1DC">
                <wp:simplePos x="0" y="0"/>
                <wp:positionH relativeFrom="column">
                  <wp:posOffset>0</wp:posOffset>
                </wp:positionH>
                <wp:positionV relativeFrom="paragraph">
                  <wp:posOffset>180975</wp:posOffset>
                </wp:positionV>
                <wp:extent cx="274320" cy="259080"/>
                <wp:effectExtent l="0" t="0" r="26670" b="11430"/>
                <wp:wrapNone/>
                <wp:docPr id="10" name="Rechthoek 10"/>
                <wp:cNvGraphicFramePr/>
                <a:graphic xmlns:a="http://schemas.openxmlformats.org/drawingml/2006/main">
                  <a:graphicData uri="http://schemas.microsoft.com/office/word/2010/wordprocessingShape">
                    <wps:wsp>
                      <wps:cNvSpPr/>
                      <wps:spPr>
                        <a:xfrm>
                          <a:off x="0" y="0"/>
                          <a:ext cx="2743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A88B" id="Rechthoek 10" o:spid="_x0000_s1026" style="position:absolute;margin-left:0;margin-top:14.25pt;width:21.6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" filled="f" strokecolor="black [3213]" strokeweight="1pt"/>
            </w:pict>
          </mc:Fallback>
        </mc:AlternateContent>
      </w:r>
    </w:p>
    <w:p w14:paraId="3E672119" w14:textId="77777777" w:rsidR="00403EF0" w:rsidRPr="00E10C4B" w:rsidRDefault="00403EF0" w:rsidP="008F1DD3">
      <w:pPr>
        <w:pStyle w:val="Default"/>
        <w:ind w:firstLine="708"/>
        <w:jc w:val="both"/>
        <w:rPr>
          <w:rFonts w:ascii="Apex New Book" w:hAnsi="Apex New Book" w:cstheme="minorHAnsi"/>
          <w:color w:val="auto"/>
          <w:sz w:val="22"/>
          <w:szCs w:val="22"/>
          <w:lang w:val="en-GB"/>
        </w:rPr>
      </w:pPr>
      <w:r w:rsidRPr="00E10C4B">
        <w:rPr>
          <w:rFonts w:ascii="Apex New Book" w:hAnsi="Apex New Book" w:cstheme="minorHAnsi"/>
          <w:color w:val="auto"/>
          <w:sz w:val="22"/>
          <w:szCs w:val="22"/>
          <w:lang w:val="en-GB"/>
        </w:rPr>
        <w:t xml:space="preserve"> €_________________________ (________________________________) </w:t>
      </w:r>
      <w:r w:rsidRPr="00C872E2">
        <w:rPr>
          <w:rFonts w:ascii="Apex New Book" w:hAnsi="Apex New Book" w:cstheme="minorHAnsi"/>
          <w:color w:val="auto"/>
          <w:sz w:val="22"/>
          <w:szCs w:val="22"/>
          <w:lang w:val="en-GB"/>
        </w:rPr>
        <w:t>plus applicable VAT</w:t>
      </w:r>
    </w:p>
    <w:p w14:paraId="156D9FAA" w14:textId="77777777" w:rsidR="00403EF0" w:rsidRPr="00C872E2" w:rsidRDefault="00403EF0" w:rsidP="008F1DD3">
      <w:pPr>
        <w:pStyle w:val="Default"/>
        <w:ind w:firstLine="708"/>
        <w:jc w:val="both"/>
        <w:rPr>
          <w:rFonts w:ascii="Apex New Book" w:hAnsi="Apex New Book" w:cstheme="minorHAnsi"/>
          <w:color w:val="auto"/>
          <w:sz w:val="22"/>
          <w:szCs w:val="22"/>
          <w:lang w:val="en-GB"/>
        </w:rPr>
      </w:pPr>
    </w:p>
    <w:p w14:paraId="2992FF98" w14:textId="113CF7A5" w:rsidR="00144DD2" w:rsidRDefault="00403EF0" w:rsidP="008F1DD3">
      <w:pPr>
        <w:pStyle w:val="Default"/>
        <w:ind w:firstLine="708"/>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 </w:t>
      </w:r>
    </w:p>
    <w:p w14:paraId="6AF53E5E" w14:textId="77777777" w:rsidR="00144DD2" w:rsidRDefault="00144DD2" w:rsidP="008F1DD3">
      <w:pPr>
        <w:overflowPunct/>
        <w:autoSpaceDE/>
        <w:autoSpaceDN/>
        <w:adjustRightInd/>
        <w:jc w:val="both"/>
        <w:textAlignment w:val="auto"/>
        <w:rPr>
          <w:rFonts w:ascii="Apex New Book" w:eastAsiaTheme="minorEastAsia" w:hAnsi="Apex New Book" w:cstheme="minorHAnsi"/>
          <w:sz w:val="22"/>
          <w:szCs w:val="22"/>
          <w:lang w:val="en-GB" w:eastAsia="ja-JP"/>
        </w:rPr>
      </w:pPr>
      <w:r>
        <w:rPr>
          <w:rFonts w:ascii="Apex New Book" w:hAnsi="Apex New Book" w:cstheme="minorHAnsi"/>
          <w:sz w:val="22"/>
          <w:szCs w:val="22"/>
          <w:lang w:val="en-GB"/>
        </w:rPr>
        <w:br w:type="page"/>
      </w:r>
    </w:p>
    <w:p w14:paraId="05CFD577" w14:textId="77777777" w:rsidR="00403EF0" w:rsidRPr="00C872E2" w:rsidRDefault="00403EF0" w:rsidP="008F1DD3">
      <w:pPr>
        <w:pStyle w:val="Default"/>
        <w:ind w:firstLine="708"/>
        <w:jc w:val="both"/>
        <w:rPr>
          <w:rFonts w:ascii="Apex New Book" w:hAnsi="Apex New Book" w:cstheme="minorHAnsi"/>
          <w:color w:val="auto"/>
          <w:sz w:val="22"/>
          <w:szCs w:val="22"/>
          <w:lang w:val="en-GB"/>
        </w:rPr>
      </w:pPr>
    </w:p>
    <w:p w14:paraId="076444F6"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5 Payment methods and terms </w:t>
      </w:r>
    </w:p>
    <w:p w14:paraId="39D43442" w14:textId="77777777" w:rsidR="00144DD2" w:rsidRPr="00C872E2" w:rsidRDefault="00144DD2" w:rsidP="008F1DD3">
      <w:pPr>
        <w:pStyle w:val="Default"/>
        <w:jc w:val="both"/>
        <w:rPr>
          <w:rFonts w:ascii="Apex New Book" w:hAnsi="Apex New Book" w:cstheme="minorHAnsi"/>
          <w:b/>
          <w:color w:val="auto"/>
          <w:sz w:val="22"/>
          <w:szCs w:val="22"/>
          <w:lang w:val="en-GB"/>
        </w:rPr>
      </w:pPr>
    </w:p>
    <w:p w14:paraId="4A870564" w14:textId="77777777" w:rsidR="00144DD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The fee payable according to Clause 4 shall be paid by the Company </w:t>
      </w:r>
      <w:r w:rsidR="00144DD2">
        <w:rPr>
          <w:rFonts w:ascii="Apex New Book" w:hAnsi="Apex New Book" w:cstheme="minorHAnsi"/>
          <w:color w:val="auto"/>
          <w:sz w:val="22"/>
          <w:szCs w:val="22"/>
          <w:lang w:val="en-GB"/>
        </w:rPr>
        <w:t>to Fedustria via Bank Transfer upon receipt of the invoice from Fedustria.</w:t>
      </w:r>
    </w:p>
    <w:p w14:paraId="449479ED" w14:textId="77777777" w:rsidR="00144DD2" w:rsidRDefault="00144DD2" w:rsidP="008F1DD3">
      <w:pPr>
        <w:pStyle w:val="Default"/>
        <w:jc w:val="both"/>
        <w:rPr>
          <w:rFonts w:ascii="Apex New Book" w:hAnsi="Apex New Book" w:cstheme="minorHAnsi"/>
          <w:color w:val="auto"/>
          <w:sz w:val="22"/>
          <w:szCs w:val="22"/>
          <w:lang w:val="en-GB"/>
        </w:rPr>
      </w:pPr>
    </w:p>
    <w:p w14:paraId="70ADDF90" w14:textId="77777777" w:rsidR="00403EF0" w:rsidRDefault="00403EF0" w:rsidP="008F1DD3">
      <w:pPr>
        <w:pStyle w:val="Default"/>
        <w:jc w:val="both"/>
        <w:rPr>
          <w:rFonts w:ascii="Apex New Book" w:hAnsi="Apex New Book" w:cstheme="minorHAnsi"/>
          <w:b/>
          <w:bCs/>
          <w:color w:val="auto"/>
          <w:sz w:val="22"/>
          <w:szCs w:val="22"/>
          <w:lang w:val="en-GB"/>
        </w:rPr>
      </w:pPr>
      <w:bookmarkStart w:id="0" w:name="_Hlk104814839"/>
      <w:r w:rsidRPr="00C872E2">
        <w:rPr>
          <w:rFonts w:ascii="Apex New Book" w:hAnsi="Apex New Book" w:cstheme="minorHAnsi"/>
          <w:b/>
          <w:bCs/>
          <w:color w:val="auto"/>
          <w:sz w:val="22"/>
          <w:szCs w:val="22"/>
          <w:lang w:val="en-GB"/>
        </w:rPr>
        <w:t xml:space="preserve">Clause 6 Duration  </w:t>
      </w:r>
    </w:p>
    <w:p w14:paraId="64FA440F" w14:textId="77777777" w:rsidR="00144DD2" w:rsidRPr="00C872E2" w:rsidRDefault="00144DD2" w:rsidP="008F1DD3">
      <w:pPr>
        <w:pStyle w:val="Default"/>
        <w:jc w:val="both"/>
        <w:rPr>
          <w:rFonts w:ascii="Apex New Book" w:hAnsi="Apex New Book" w:cstheme="minorHAnsi"/>
          <w:color w:val="auto"/>
          <w:sz w:val="22"/>
          <w:szCs w:val="22"/>
          <w:lang w:val="en-GB"/>
        </w:rPr>
      </w:pPr>
    </w:p>
    <w:bookmarkEnd w:id="0"/>
    <w:p w14:paraId="59667EB6" w14:textId="72EB4377" w:rsidR="00403EF0" w:rsidRPr="00C872E2" w:rsidRDefault="00403EF0" w:rsidP="008F1DD3">
      <w:pPr>
        <w:pStyle w:val="Default"/>
        <w:jc w:val="both"/>
        <w:rPr>
          <w:rFonts w:ascii="Apex New Book" w:hAnsi="Apex New Book" w:cstheme="minorBidi"/>
          <w:color w:val="auto"/>
          <w:sz w:val="22"/>
          <w:szCs w:val="22"/>
          <w:lang w:val="en-GB"/>
        </w:rPr>
      </w:pPr>
      <w:r w:rsidRPr="0D30C1EF">
        <w:rPr>
          <w:rFonts w:ascii="Apex New Book" w:hAnsi="Apex New Book" w:cstheme="minorBidi"/>
          <w:color w:val="auto"/>
          <w:sz w:val="22"/>
          <w:szCs w:val="22"/>
          <w:lang w:val="en-GB"/>
        </w:rPr>
        <w:t xml:space="preserve">The Agreement will be effective from the moment it is signed and continue until </w:t>
      </w:r>
      <w:r w:rsidR="442E2D3F" w:rsidRPr="0D30C1EF">
        <w:rPr>
          <w:rFonts w:ascii="Apex New Book" w:hAnsi="Apex New Book" w:cstheme="minorBidi"/>
          <w:color w:val="auto"/>
          <w:sz w:val="22"/>
          <w:szCs w:val="22"/>
          <w:lang w:val="en-GB"/>
        </w:rPr>
        <w:t xml:space="preserve">and including </w:t>
      </w:r>
      <w:r w:rsidR="008F1DD3" w:rsidRPr="0D30C1EF">
        <w:rPr>
          <w:rFonts w:ascii="Apex New Book" w:hAnsi="Apex New Book" w:cstheme="minorBidi"/>
          <w:color w:val="auto"/>
          <w:sz w:val="22"/>
          <w:szCs w:val="22"/>
          <w:lang w:val="en-GB"/>
        </w:rPr>
        <w:t>27</w:t>
      </w:r>
      <w:r w:rsidRPr="0D30C1EF">
        <w:rPr>
          <w:rFonts w:ascii="Apex New Book" w:hAnsi="Apex New Book" w:cstheme="minorBidi"/>
          <w:color w:val="auto"/>
          <w:sz w:val="22"/>
          <w:szCs w:val="22"/>
          <w:lang w:val="en-GB"/>
        </w:rPr>
        <w:t xml:space="preserve"> September 202</w:t>
      </w:r>
      <w:r w:rsidR="008F1DD3" w:rsidRPr="0D30C1EF">
        <w:rPr>
          <w:rFonts w:ascii="Apex New Book" w:hAnsi="Apex New Book" w:cstheme="minorBidi"/>
          <w:color w:val="auto"/>
          <w:sz w:val="22"/>
          <w:szCs w:val="22"/>
          <w:lang w:val="en-GB"/>
        </w:rPr>
        <w:t>4.</w:t>
      </w:r>
      <w:r w:rsidRPr="0D30C1EF">
        <w:rPr>
          <w:rFonts w:ascii="Apex New Book" w:hAnsi="Apex New Book" w:cstheme="minorBidi"/>
          <w:color w:val="auto"/>
          <w:sz w:val="22"/>
          <w:szCs w:val="22"/>
          <w:lang w:val="en-GB"/>
        </w:rPr>
        <w:t xml:space="preserve"> </w:t>
      </w:r>
    </w:p>
    <w:p w14:paraId="4C17FF6E" w14:textId="77777777" w:rsidR="00403EF0" w:rsidRPr="00C872E2" w:rsidRDefault="00403EF0" w:rsidP="008F1DD3">
      <w:pPr>
        <w:pStyle w:val="Default"/>
        <w:jc w:val="both"/>
        <w:rPr>
          <w:rFonts w:ascii="Apex New Book" w:hAnsi="Apex New Book" w:cstheme="minorHAnsi"/>
          <w:color w:val="auto"/>
          <w:sz w:val="22"/>
          <w:szCs w:val="22"/>
          <w:lang w:val="en-GB"/>
        </w:rPr>
      </w:pPr>
    </w:p>
    <w:p w14:paraId="4FAF0DB4"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7 Contacts </w:t>
      </w:r>
    </w:p>
    <w:p w14:paraId="6BF11A94" w14:textId="77777777" w:rsidR="00144DD2" w:rsidRPr="00C872E2" w:rsidRDefault="00144DD2" w:rsidP="008F1DD3">
      <w:pPr>
        <w:pStyle w:val="Default"/>
        <w:jc w:val="both"/>
        <w:rPr>
          <w:rFonts w:ascii="Apex New Book" w:hAnsi="Apex New Book" w:cstheme="minorHAnsi"/>
          <w:color w:val="auto"/>
          <w:sz w:val="22"/>
          <w:szCs w:val="22"/>
          <w:lang w:val="en-GB"/>
        </w:rPr>
      </w:pPr>
    </w:p>
    <w:p w14:paraId="6BA74EC4" w14:textId="1324D135" w:rsidR="00403EF0" w:rsidRDefault="008F1DD3" w:rsidP="008F1DD3">
      <w:pPr>
        <w:pStyle w:val="Default"/>
        <w:jc w:val="both"/>
        <w:rPr>
          <w:rFonts w:ascii="Apex New Book" w:hAnsi="Apex New Book" w:cstheme="minorHAnsi"/>
          <w:color w:val="auto"/>
          <w:sz w:val="22"/>
          <w:szCs w:val="22"/>
          <w:lang w:val="en-GB"/>
        </w:rPr>
      </w:pPr>
      <w:r>
        <w:rPr>
          <w:rFonts w:ascii="Apex New Book" w:hAnsi="Apex New Book" w:cstheme="minorHAnsi"/>
          <w:color w:val="auto"/>
          <w:sz w:val="22"/>
          <w:szCs w:val="22"/>
          <w:lang w:val="en-GB"/>
        </w:rPr>
        <w:t>Contact details at Fedustria:</w:t>
      </w:r>
    </w:p>
    <w:p w14:paraId="52D03CDE" w14:textId="77777777" w:rsidR="008F1DD3" w:rsidRDefault="008F1DD3" w:rsidP="008F1DD3">
      <w:pPr>
        <w:pStyle w:val="Default"/>
        <w:jc w:val="both"/>
        <w:rPr>
          <w:rFonts w:ascii="Apex New Book" w:hAnsi="Apex New Book" w:cstheme="minorHAnsi"/>
          <w:color w:val="auto"/>
          <w:sz w:val="22"/>
          <w:szCs w:val="22"/>
          <w:lang w:val="en-GB"/>
        </w:rPr>
      </w:pPr>
    </w:p>
    <w:p w14:paraId="57E07D70" w14:textId="0B0984D6" w:rsidR="008F1DD3" w:rsidRPr="008F1DD3" w:rsidRDefault="008F1DD3" w:rsidP="008F1DD3">
      <w:pPr>
        <w:pStyle w:val="Default"/>
        <w:numPr>
          <w:ilvl w:val="0"/>
          <w:numId w:val="37"/>
        </w:numPr>
        <w:jc w:val="both"/>
        <w:rPr>
          <w:rFonts w:ascii="Apex New Book" w:hAnsi="Apex New Book" w:cstheme="minorHAnsi"/>
          <w:color w:val="auto"/>
          <w:sz w:val="22"/>
          <w:szCs w:val="22"/>
          <w:lang w:val="en-GB"/>
        </w:rPr>
      </w:pPr>
      <w:r w:rsidRPr="008F1DD3">
        <w:rPr>
          <w:rFonts w:ascii="Apex New Book" w:hAnsi="Apex New Book" w:cstheme="minorHAnsi"/>
          <w:color w:val="auto"/>
          <w:sz w:val="22"/>
          <w:szCs w:val="22"/>
          <w:lang w:val="en-GB"/>
        </w:rPr>
        <w:t xml:space="preserve">General contact E-mail for </w:t>
      </w:r>
      <w:r>
        <w:rPr>
          <w:rFonts w:ascii="Apex New Book" w:hAnsi="Apex New Book" w:cstheme="minorHAnsi"/>
          <w:color w:val="auto"/>
          <w:sz w:val="22"/>
          <w:szCs w:val="22"/>
          <w:lang w:val="en-GB"/>
        </w:rPr>
        <w:t>the event: fefpeb2024@fedustria.be</w:t>
      </w:r>
    </w:p>
    <w:p w14:paraId="2951EC4B" w14:textId="77777777" w:rsidR="008F1DD3" w:rsidRPr="008F1DD3" w:rsidRDefault="008F1DD3" w:rsidP="008F1DD3">
      <w:pPr>
        <w:pStyle w:val="Default"/>
        <w:jc w:val="both"/>
        <w:rPr>
          <w:rFonts w:ascii="Apex New Book" w:hAnsi="Apex New Book" w:cstheme="minorHAnsi"/>
          <w:color w:val="auto"/>
          <w:sz w:val="22"/>
          <w:szCs w:val="22"/>
          <w:lang w:val="en-GB"/>
        </w:rPr>
      </w:pPr>
    </w:p>
    <w:p w14:paraId="05981260" w14:textId="54B3F3EC" w:rsidR="008F1DD3" w:rsidRDefault="008F1DD3" w:rsidP="008F1DD3">
      <w:pPr>
        <w:pStyle w:val="Default"/>
        <w:numPr>
          <w:ilvl w:val="0"/>
          <w:numId w:val="36"/>
        </w:numPr>
        <w:jc w:val="both"/>
        <w:rPr>
          <w:rFonts w:ascii="Apex New Book" w:hAnsi="Apex New Book" w:cstheme="minorHAnsi"/>
          <w:color w:val="auto"/>
          <w:sz w:val="22"/>
          <w:szCs w:val="22"/>
          <w:lang w:val="nl-BE"/>
        </w:rPr>
      </w:pPr>
      <w:r w:rsidRPr="008F1DD3">
        <w:rPr>
          <w:rFonts w:ascii="Apex New Book" w:hAnsi="Apex New Book" w:cstheme="minorHAnsi"/>
          <w:color w:val="auto"/>
          <w:sz w:val="22"/>
          <w:szCs w:val="22"/>
          <w:lang w:val="nl-BE"/>
        </w:rPr>
        <w:t xml:space="preserve">Filip De Jaeger, </w:t>
      </w:r>
      <w:hyperlink r:id="rId11" w:history="1">
        <w:r w:rsidRPr="000D2EE5">
          <w:rPr>
            <w:rStyle w:val="Hyperlink"/>
            <w:rFonts w:ascii="Apex New Book" w:hAnsi="Apex New Book" w:cstheme="minorHAnsi"/>
            <w:sz w:val="22"/>
            <w:szCs w:val="22"/>
            <w:lang w:val="nl-BE"/>
          </w:rPr>
          <w:t>filip.de.jaeger@fedustria.be</w:t>
        </w:r>
      </w:hyperlink>
      <w:r>
        <w:rPr>
          <w:rFonts w:ascii="Apex New Book" w:hAnsi="Apex New Book" w:cstheme="minorHAnsi"/>
          <w:color w:val="auto"/>
          <w:sz w:val="22"/>
          <w:szCs w:val="22"/>
          <w:lang w:val="nl-BE"/>
        </w:rPr>
        <w:t>, +32 486 898184</w:t>
      </w:r>
    </w:p>
    <w:p w14:paraId="271F04E0" w14:textId="6625081B" w:rsidR="008F1DD3" w:rsidRDefault="008F1DD3" w:rsidP="008F1DD3">
      <w:pPr>
        <w:pStyle w:val="Default"/>
        <w:numPr>
          <w:ilvl w:val="0"/>
          <w:numId w:val="36"/>
        </w:numPr>
        <w:jc w:val="both"/>
        <w:rPr>
          <w:rFonts w:ascii="Apex New Book" w:hAnsi="Apex New Book" w:cstheme="minorHAnsi"/>
          <w:color w:val="auto"/>
          <w:sz w:val="22"/>
          <w:szCs w:val="22"/>
          <w:lang w:val="nl-BE"/>
        </w:rPr>
      </w:pPr>
      <w:r>
        <w:rPr>
          <w:rFonts w:ascii="Apex New Book" w:hAnsi="Apex New Book" w:cstheme="minorHAnsi"/>
          <w:color w:val="auto"/>
          <w:sz w:val="22"/>
          <w:szCs w:val="22"/>
          <w:lang w:val="nl-BE"/>
        </w:rPr>
        <w:t xml:space="preserve">Ingrid Hontis, </w:t>
      </w:r>
      <w:hyperlink r:id="rId12" w:history="1">
        <w:r w:rsidRPr="000D2EE5">
          <w:rPr>
            <w:rStyle w:val="Hyperlink"/>
            <w:rFonts w:ascii="Apex New Book" w:hAnsi="Apex New Book" w:cstheme="minorHAnsi"/>
            <w:sz w:val="22"/>
            <w:szCs w:val="22"/>
            <w:lang w:val="nl-BE"/>
          </w:rPr>
          <w:t>ingrid.hontis@fedustria.be</w:t>
        </w:r>
      </w:hyperlink>
      <w:r>
        <w:rPr>
          <w:rFonts w:ascii="Apex New Book" w:hAnsi="Apex New Book" w:cstheme="minorHAnsi"/>
          <w:color w:val="auto"/>
          <w:sz w:val="22"/>
          <w:szCs w:val="22"/>
          <w:lang w:val="nl-BE"/>
        </w:rPr>
        <w:t>, +32 2 5285846</w:t>
      </w:r>
    </w:p>
    <w:p w14:paraId="75F15793" w14:textId="1C1CA761" w:rsidR="008F1DD3" w:rsidRPr="008F1DD3" w:rsidRDefault="008F1DD3" w:rsidP="008F1DD3">
      <w:pPr>
        <w:pStyle w:val="Default"/>
        <w:numPr>
          <w:ilvl w:val="0"/>
          <w:numId w:val="36"/>
        </w:numPr>
        <w:jc w:val="both"/>
        <w:rPr>
          <w:rFonts w:ascii="Apex New Book" w:hAnsi="Apex New Book" w:cstheme="minorHAnsi"/>
          <w:color w:val="auto"/>
          <w:sz w:val="22"/>
          <w:szCs w:val="22"/>
          <w:lang w:val="nl-BE"/>
        </w:rPr>
      </w:pPr>
      <w:r>
        <w:rPr>
          <w:rFonts w:ascii="Apex New Book" w:hAnsi="Apex New Book" w:cstheme="minorHAnsi"/>
          <w:color w:val="auto"/>
          <w:sz w:val="22"/>
          <w:szCs w:val="22"/>
          <w:lang w:val="nl-BE"/>
        </w:rPr>
        <w:t xml:space="preserve">Maaike Bauwens, </w:t>
      </w:r>
      <w:hyperlink r:id="rId13" w:history="1">
        <w:r w:rsidRPr="000D2EE5">
          <w:rPr>
            <w:rStyle w:val="Hyperlink"/>
            <w:rFonts w:ascii="Apex New Book" w:hAnsi="Apex New Book" w:cstheme="minorHAnsi"/>
            <w:sz w:val="22"/>
            <w:szCs w:val="22"/>
            <w:lang w:val="nl-BE"/>
          </w:rPr>
          <w:t>maaike.bauwens@fedustria.be</w:t>
        </w:r>
      </w:hyperlink>
      <w:r>
        <w:rPr>
          <w:rFonts w:ascii="Apex New Book" w:hAnsi="Apex New Book" w:cstheme="minorHAnsi"/>
          <w:color w:val="auto"/>
          <w:sz w:val="22"/>
          <w:szCs w:val="22"/>
          <w:lang w:val="nl-BE"/>
        </w:rPr>
        <w:t>, +32 2 5285823</w:t>
      </w:r>
    </w:p>
    <w:p w14:paraId="0C85A6F3" w14:textId="77777777" w:rsidR="00403EF0" w:rsidRPr="008F1DD3" w:rsidRDefault="00403EF0" w:rsidP="008F1DD3">
      <w:pPr>
        <w:pStyle w:val="Default"/>
        <w:jc w:val="both"/>
        <w:rPr>
          <w:rFonts w:ascii="Apex New Book" w:hAnsi="Apex New Book" w:cstheme="minorHAnsi"/>
          <w:color w:val="auto"/>
          <w:sz w:val="22"/>
          <w:szCs w:val="22"/>
          <w:lang w:val="nl-BE"/>
        </w:rPr>
      </w:pPr>
    </w:p>
    <w:p w14:paraId="7E62618F" w14:textId="77777777"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b/>
          <w:bCs/>
          <w:color w:val="auto"/>
          <w:sz w:val="22"/>
          <w:szCs w:val="22"/>
          <w:lang w:val="en-GB"/>
        </w:rPr>
        <w:t>Clause 8 Prohibition on assignment</w:t>
      </w:r>
      <w:r w:rsidRPr="00C872E2">
        <w:rPr>
          <w:rFonts w:ascii="Apex New Book" w:hAnsi="Apex New Book" w:cstheme="minorHAnsi"/>
          <w:color w:val="auto"/>
          <w:sz w:val="22"/>
          <w:szCs w:val="22"/>
          <w:lang w:val="en-GB"/>
        </w:rPr>
        <w:t xml:space="preserve"> </w:t>
      </w:r>
    </w:p>
    <w:p w14:paraId="0BF606B2" w14:textId="77777777" w:rsidR="00144DD2" w:rsidRPr="00C872E2" w:rsidRDefault="00144DD2" w:rsidP="008F1DD3">
      <w:pPr>
        <w:pStyle w:val="Default"/>
        <w:jc w:val="both"/>
        <w:rPr>
          <w:rFonts w:ascii="Apex New Book" w:hAnsi="Apex New Book" w:cstheme="minorHAnsi"/>
          <w:color w:val="auto"/>
          <w:sz w:val="22"/>
          <w:szCs w:val="22"/>
          <w:lang w:val="en-GB"/>
        </w:rPr>
      </w:pPr>
    </w:p>
    <w:p w14:paraId="1F45AE60" w14:textId="79F093A4" w:rsidR="00403EF0" w:rsidRPr="00C872E2" w:rsidRDefault="00403EF0" w:rsidP="008F1DD3">
      <w:pPr>
        <w:pStyle w:val="Default"/>
        <w:jc w:val="both"/>
        <w:rPr>
          <w:rFonts w:ascii="Apex New Book" w:hAnsi="Apex New Book" w:cstheme="minorBidi"/>
          <w:color w:val="auto"/>
          <w:sz w:val="22"/>
          <w:szCs w:val="22"/>
          <w:lang w:val="en-GB"/>
        </w:rPr>
      </w:pPr>
      <w:r w:rsidRPr="2A34F504">
        <w:rPr>
          <w:rFonts w:ascii="Apex New Book" w:hAnsi="Apex New Book" w:cstheme="minorBidi"/>
          <w:color w:val="auto"/>
          <w:sz w:val="22"/>
          <w:szCs w:val="22"/>
          <w:lang w:val="en-GB"/>
        </w:rPr>
        <w:t xml:space="preserve">Without the prior written authorisation of the other Party, neither Party may assign to </w:t>
      </w:r>
      <w:r w:rsidR="7A9E888A" w:rsidRPr="3EFA76F8">
        <w:rPr>
          <w:rFonts w:ascii="Apex New Book" w:hAnsi="Apex New Book" w:cstheme="minorBidi"/>
          <w:color w:val="auto"/>
          <w:sz w:val="22"/>
          <w:szCs w:val="22"/>
          <w:lang w:val="en-GB"/>
        </w:rPr>
        <w:t xml:space="preserve">a </w:t>
      </w:r>
      <w:r w:rsidR="7A9E888A" w:rsidRPr="6F4DC23A">
        <w:rPr>
          <w:rFonts w:ascii="Apex New Book" w:hAnsi="Apex New Book" w:cstheme="minorBidi"/>
          <w:color w:val="auto"/>
          <w:sz w:val="22"/>
          <w:szCs w:val="22"/>
          <w:lang w:val="en-GB"/>
        </w:rPr>
        <w:t>third</w:t>
      </w:r>
      <w:r w:rsidRPr="2A34F504">
        <w:rPr>
          <w:rFonts w:ascii="Apex New Book" w:hAnsi="Apex New Book" w:cstheme="minorBidi"/>
          <w:color w:val="auto"/>
          <w:sz w:val="22"/>
          <w:szCs w:val="22"/>
          <w:lang w:val="en-GB"/>
        </w:rPr>
        <w:t xml:space="preserve"> party the rights, either in their entirety or in part, it becomes entitled to </w:t>
      </w:r>
      <w:r w:rsidR="5E34016C" w:rsidRPr="6B75691D">
        <w:rPr>
          <w:rFonts w:ascii="Apex New Book" w:hAnsi="Apex New Book" w:cstheme="minorBidi"/>
          <w:color w:val="auto"/>
          <w:sz w:val="22"/>
          <w:szCs w:val="22"/>
          <w:lang w:val="en-GB"/>
        </w:rPr>
        <w:t xml:space="preserve">nor its </w:t>
      </w:r>
      <w:r w:rsidR="5E34016C" w:rsidRPr="48235316">
        <w:rPr>
          <w:rFonts w:ascii="Apex New Book" w:hAnsi="Apex New Book" w:cstheme="minorBidi"/>
          <w:color w:val="auto"/>
          <w:sz w:val="22"/>
          <w:szCs w:val="22"/>
          <w:lang w:val="en-GB"/>
        </w:rPr>
        <w:t xml:space="preserve">obligations </w:t>
      </w:r>
      <w:r w:rsidRPr="48235316">
        <w:rPr>
          <w:rFonts w:ascii="Apex New Book" w:hAnsi="Apex New Book" w:cstheme="minorBidi"/>
          <w:color w:val="auto"/>
          <w:sz w:val="22"/>
          <w:szCs w:val="22"/>
          <w:lang w:val="en-GB"/>
        </w:rPr>
        <w:t>as</w:t>
      </w:r>
      <w:r w:rsidRPr="2A34F504">
        <w:rPr>
          <w:rFonts w:ascii="Apex New Book" w:hAnsi="Apex New Book" w:cstheme="minorBidi"/>
          <w:color w:val="auto"/>
          <w:sz w:val="22"/>
          <w:szCs w:val="22"/>
          <w:lang w:val="en-GB"/>
        </w:rPr>
        <w:t xml:space="preserve"> a result of signing the Agreement. </w:t>
      </w:r>
    </w:p>
    <w:p w14:paraId="4F3F636E" w14:textId="77777777" w:rsidR="00403EF0" w:rsidRPr="00C872E2" w:rsidRDefault="00403EF0" w:rsidP="008F1DD3">
      <w:pPr>
        <w:pStyle w:val="Default"/>
        <w:jc w:val="both"/>
        <w:rPr>
          <w:rFonts w:ascii="Apex New Book" w:hAnsi="Apex New Book" w:cstheme="minorHAnsi"/>
          <w:b/>
          <w:bCs/>
          <w:color w:val="auto"/>
          <w:sz w:val="22"/>
          <w:szCs w:val="22"/>
          <w:lang w:val="en-GB"/>
        </w:rPr>
      </w:pPr>
    </w:p>
    <w:p w14:paraId="4DD64289"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Clause 9 Data Protection</w:t>
      </w:r>
    </w:p>
    <w:p w14:paraId="4FD73CA8" w14:textId="77777777" w:rsidR="00144DD2" w:rsidRPr="008F1DD3" w:rsidRDefault="00144DD2" w:rsidP="008F1DD3">
      <w:pPr>
        <w:pStyle w:val="Default"/>
        <w:jc w:val="both"/>
        <w:rPr>
          <w:rFonts w:asciiTheme="minorHAnsi" w:hAnsiTheme="minorHAnsi" w:cstheme="minorHAnsi"/>
          <w:b/>
          <w:bCs/>
          <w:color w:val="auto"/>
          <w:sz w:val="22"/>
          <w:szCs w:val="22"/>
          <w:lang w:val="en-GB"/>
        </w:rPr>
      </w:pPr>
    </w:p>
    <w:p w14:paraId="2FC357DD" w14:textId="1D5CF8E9" w:rsidR="00403EF0" w:rsidRDefault="00403EF0" w:rsidP="008F1DD3">
      <w:pPr>
        <w:contextualSpacing/>
        <w:jc w:val="both"/>
        <w:rPr>
          <w:rFonts w:asciiTheme="minorHAnsi" w:hAnsiTheme="minorHAnsi" w:cstheme="minorBidi"/>
          <w:sz w:val="22"/>
          <w:szCs w:val="22"/>
          <w:lang w:val="en-GB"/>
        </w:rPr>
      </w:pPr>
      <w:r w:rsidRPr="1BAC8DF2">
        <w:rPr>
          <w:rFonts w:asciiTheme="minorHAnsi" w:hAnsiTheme="minorHAnsi" w:cstheme="minorBidi"/>
          <w:sz w:val="22"/>
          <w:szCs w:val="22"/>
          <w:lang w:val="en-GB"/>
        </w:rPr>
        <w:t xml:space="preserve">Pursuant to European Regulation 679/16 on the protection of personal data, the Parties mutually acknowledge that any personal data, for which the other Party is the </w:t>
      </w:r>
      <w:r w:rsidR="2B173E29" w:rsidRPr="0D4BFA5E">
        <w:rPr>
          <w:rFonts w:asciiTheme="minorHAnsi" w:hAnsiTheme="minorHAnsi" w:cstheme="minorBidi"/>
          <w:sz w:val="22"/>
          <w:szCs w:val="22"/>
          <w:lang w:val="en-GB"/>
        </w:rPr>
        <w:t>c</w:t>
      </w:r>
      <w:r w:rsidRPr="1BAC8DF2">
        <w:rPr>
          <w:rFonts w:asciiTheme="minorHAnsi" w:hAnsiTheme="minorHAnsi" w:cstheme="minorBidi"/>
          <w:sz w:val="22"/>
          <w:szCs w:val="22"/>
          <w:lang w:val="en-GB"/>
        </w:rPr>
        <w:t xml:space="preserve">ontroller and that they may receive as part of any communication between the Parties while this Agreement is in force for the purpose of its fulfilment, will be processed by the other as an autonomous data controller for the sole purpose of performing what is required by the Agreement. Each Party agrees as of now, under its own complete and sole responsibility, to fulfil all necessary requirements and to cooperate with the other Party to ensure such data processing is done according to the applicable data protection legislation. </w:t>
      </w:r>
    </w:p>
    <w:p w14:paraId="0ED885C6" w14:textId="77777777" w:rsidR="008F1DD3" w:rsidRPr="008F1DD3" w:rsidRDefault="008F1DD3" w:rsidP="008F1DD3">
      <w:pPr>
        <w:contextualSpacing/>
        <w:jc w:val="both"/>
        <w:rPr>
          <w:rFonts w:asciiTheme="minorHAnsi" w:hAnsiTheme="minorHAnsi" w:cstheme="minorHAnsi"/>
          <w:sz w:val="22"/>
          <w:lang w:val="en-GB"/>
        </w:rPr>
      </w:pPr>
    </w:p>
    <w:p w14:paraId="740E87CF" w14:textId="77777777" w:rsidR="00403EF0" w:rsidRDefault="00403EF0" w:rsidP="008F1DD3">
      <w:pPr>
        <w:pStyle w:val="Default"/>
        <w:jc w:val="both"/>
        <w:rPr>
          <w:rFonts w:asciiTheme="minorHAnsi" w:hAnsiTheme="minorHAnsi" w:cstheme="minorHAnsi"/>
          <w:b/>
          <w:bCs/>
          <w:color w:val="auto"/>
          <w:sz w:val="22"/>
          <w:szCs w:val="22"/>
          <w:lang w:val="en-GB"/>
        </w:rPr>
      </w:pPr>
      <w:r w:rsidRPr="008F1DD3">
        <w:rPr>
          <w:rFonts w:asciiTheme="minorHAnsi" w:hAnsiTheme="minorHAnsi" w:cstheme="minorHAnsi"/>
          <w:b/>
          <w:bCs/>
          <w:color w:val="auto"/>
          <w:sz w:val="22"/>
          <w:szCs w:val="22"/>
          <w:lang w:val="en-GB"/>
        </w:rPr>
        <w:t xml:space="preserve">Clause 10 Company's Intellectual Property </w:t>
      </w:r>
    </w:p>
    <w:p w14:paraId="7F708719" w14:textId="77777777" w:rsidR="008F1DD3" w:rsidRPr="008F1DD3" w:rsidRDefault="008F1DD3" w:rsidP="008F1DD3">
      <w:pPr>
        <w:pStyle w:val="Default"/>
        <w:jc w:val="both"/>
        <w:rPr>
          <w:rFonts w:asciiTheme="minorHAnsi" w:hAnsiTheme="minorHAnsi" w:cstheme="minorHAnsi"/>
          <w:b/>
          <w:bCs/>
          <w:color w:val="auto"/>
          <w:sz w:val="22"/>
          <w:szCs w:val="22"/>
          <w:lang w:val="en-GB"/>
        </w:rPr>
      </w:pPr>
    </w:p>
    <w:p w14:paraId="6C7CF7D3" w14:textId="3BB19DC1" w:rsidR="00403EF0" w:rsidRDefault="008F1DD3" w:rsidP="008F1DD3">
      <w:pPr>
        <w:pStyle w:val="Default"/>
        <w:jc w:val="both"/>
        <w:rPr>
          <w:rFonts w:asciiTheme="minorHAnsi" w:hAnsiTheme="minorHAnsi" w:cstheme="minorBidi"/>
          <w:color w:val="auto"/>
          <w:sz w:val="22"/>
          <w:szCs w:val="22"/>
          <w:lang w:val="en-GB"/>
        </w:rPr>
      </w:pPr>
      <w:r w:rsidRPr="693AD99A">
        <w:rPr>
          <w:rFonts w:asciiTheme="minorHAnsi" w:hAnsiTheme="minorHAnsi" w:cstheme="minorBidi"/>
          <w:color w:val="auto"/>
          <w:sz w:val="22"/>
          <w:szCs w:val="22"/>
          <w:lang w:val="en-GB"/>
        </w:rPr>
        <w:t>Fedustria</w:t>
      </w:r>
      <w:r w:rsidR="00403EF0" w:rsidRPr="693AD99A">
        <w:rPr>
          <w:rFonts w:asciiTheme="minorHAnsi" w:hAnsiTheme="minorHAnsi" w:cstheme="minorBidi"/>
          <w:color w:val="auto"/>
          <w:sz w:val="22"/>
          <w:szCs w:val="22"/>
          <w:lang w:val="en-GB"/>
        </w:rPr>
        <w:t xml:space="preserve"> may reproduce the Company's trademark </w:t>
      </w:r>
      <w:r w:rsidR="615F24F0" w:rsidRPr="25CDB6D6">
        <w:rPr>
          <w:rFonts w:asciiTheme="minorHAnsi" w:hAnsiTheme="minorHAnsi" w:cstheme="minorBidi"/>
          <w:color w:val="auto"/>
          <w:sz w:val="22"/>
          <w:szCs w:val="22"/>
          <w:lang w:val="en-GB"/>
        </w:rPr>
        <w:t xml:space="preserve">and </w:t>
      </w:r>
      <w:r w:rsidR="615F24F0" w:rsidRPr="7A868F1D">
        <w:rPr>
          <w:rFonts w:asciiTheme="minorHAnsi" w:hAnsiTheme="minorHAnsi" w:cstheme="minorBidi"/>
          <w:color w:val="auto"/>
          <w:sz w:val="22"/>
          <w:szCs w:val="22"/>
          <w:lang w:val="en-GB"/>
        </w:rPr>
        <w:t>logo</w:t>
      </w:r>
      <w:r w:rsidR="00403EF0" w:rsidRPr="693AD99A">
        <w:rPr>
          <w:rFonts w:asciiTheme="minorHAnsi" w:hAnsiTheme="minorHAnsi" w:cstheme="minorBidi"/>
          <w:color w:val="auto"/>
          <w:sz w:val="22"/>
          <w:szCs w:val="22"/>
          <w:lang w:val="en-GB"/>
        </w:rPr>
        <w:t xml:space="preserve"> (the "</w:t>
      </w:r>
      <w:r w:rsidR="00403EF0" w:rsidRPr="693AD99A">
        <w:rPr>
          <w:rFonts w:asciiTheme="minorHAnsi" w:hAnsiTheme="minorHAnsi" w:cstheme="minorBidi"/>
          <w:b/>
          <w:color w:val="auto"/>
          <w:sz w:val="22"/>
          <w:szCs w:val="22"/>
          <w:lang w:val="en-GB"/>
        </w:rPr>
        <w:t>Trademark</w:t>
      </w:r>
      <w:r w:rsidR="00403EF0" w:rsidRPr="693AD99A">
        <w:rPr>
          <w:rFonts w:asciiTheme="minorHAnsi" w:hAnsiTheme="minorHAnsi" w:cstheme="minorBidi"/>
          <w:color w:val="auto"/>
          <w:sz w:val="22"/>
          <w:szCs w:val="22"/>
          <w:lang w:val="en-GB"/>
        </w:rPr>
        <w:t>") on printed and/or digital materials using the standards and graphic methods specified by the Company.</w:t>
      </w:r>
    </w:p>
    <w:p w14:paraId="0BF0F1AF" w14:textId="77777777" w:rsidR="008F1DD3" w:rsidRPr="008F1DD3" w:rsidRDefault="008F1DD3" w:rsidP="008F1DD3">
      <w:pPr>
        <w:pStyle w:val="Default"/>
        <w:jc w:val="both"/>
        <w:rPr>
          <w:rFonts w:asciiTheme="minorHAnsi" w:hAnsiTheme="minorHAnsi" w:cstheme="minorHAnsi"/>
          <w:color w:val="auto"/>
          <w:sz w:val="22"/>
          <w:szCs w:val="22"/>
          <w:lang w:val="en-GB"/>
        </w:rPr>
      </w:pPr>
    </w:p>
    <w:p w14:paraId="113C3B96" w14:textId="0F24D0F6" w:rsidR="00403EF0" w:rsidRDefault="00403EF0" w:rsidP="008F1DD3">
      <w:pPr>
        <w:pStyle w:val="Default"/>
        <w:jc w:val="both"/>
        <w:rPr>
          <w:rFonts w:asciiTheme="minorHAnsi" w:hAnsiTheme="minorHAnsi" w:cstheme="minorBidi"/>
          <w:color w:val="auto"/>
          <w:sz w:val="22"/>
          <w:szCs w:val="22"/>
          <w:lang w:val="en-GB"/>
        </w:rPr>
      </w:pPr>
      <w:r w:rsidRPr="594C567D">
        <w:rPr>
          <w:rFonts w:asciiTheme="minorHAnsi" w:hAnsiTheme="minorHAnsi" w:cstheme="minorBidi"/>
          <w:color w:val="auto"/>
          <w:sz w:val="22"/>
          <w:szCs w:val="22"/>
          <w:lang w:val="en-GB"/>
        </w:rPr>
        <w:t xml:space="preserve">The Trademark is understood to be </w:t>
      </w:r>
      <w:r w:rsidR="792A1C47" w:rsidRPr="0F95CC7A">
        <w:rPr>
          <w:rFonts w:asciiTheme="minorHAnsi" w:hAnsiTheme="minorHAnsi" w:cstheme="minorBidi"/>
          <w:color w:val="auto"/>
          <w:sz w:val="22"/>
          <w:szCs w:val="22"/>
          <w:lang w:val="en-GB"/>
        </w:rPr>
        <w:t xml:space="preserve">and </w:t>
      </w:r>
      <w:r w:rsidR="792A1C47" w:rsidRPr="676102B6">
        <w:rPr>
          <w:rFonts w:asciiTheme="minorHAnsi" w:hAnsiTheme="minorHAnsi" w:cstheme="minorBidi"/>
          <w:color w:val="auto"/>
          <w:sz w:val="22"/>
          <w:szCs w:val="22"/>
          <w:lang w:val="en-GB"/>
        </w:rPr>
        <w:t xml:space="preserve">remain </w:t>
      </w:r>
      <w:r w:rsidRPr="676102B6">
        <w:rPr>
          <w:rFonts w:asciiTheme="minorHAnsi" w:hAnsiTheme="minorHAnsi" w:cstheme="minorBidi"/>
          <w:color w:val="auto"/>
          <w:sz w:val="22"/>
          <w:szCs w:val="22"/>
          <w:lang w:val="en-GB"/>
        </w:rPr>
        <w:t xml:space="preserve">the </w:t>
      </w:r>
      <w:r w:rsidRPr="594C567D">
        <w:rPr>
          <w:rFonts w:asciiTheme="minorHAnsi" w:hAnsiTheme="minorHAnsi" w:cstheme="minorBidi"/>
          <w:color w:val="auto"/>
          <w:sz w:val="22"/>
          <w:szCs w:val="22"/>
          <w:lang w:val="en-GB"/>
        </w:rPr>
        <w:t xml:space="preserve">exclusive property of the Company. </w:t>
      </w:r>
    </w:p>
    <w:p w14:paraId="51CB6743" w14:textId="77777777" w:rsidR="008F1DD3" w:rsidRPr="008F1DD3" w:rsidRDefault="008F1DD3" w:rsidP="008F1DD3">
      <w:pPr>
        <w:pStyle w:val="Default"/>
        <w:jc w:val="both"/>
        <w:rPr>
          <w:rFonts w:asciiTheme="minorHAnsi" w:hAnsiTheme="minorHAnsi" w:cstheme="minorHAnsi"/>
          <w:color w:val="auto"/>
          <w:sz w:val="22"/>
          <w:szCs w:val="22"/>
          <w:lang w:val="en-GB"/>
        </w:rPr>
      </w:pPr>
    </w:p>
    <w:p w14:paraId="4EC6AC8D" w14:textId="77777777" w:rsidR="00403EF0" w:rsidRDefault="00403EF0" w:rsidP="008F1DD3">
      <w:pPr>
        <w:pStyle w:val="Default"/>
        <w:jc w:val="both"/>
        <w:rPr>
          <w:rFonts w:asciiTheme="minorHAnsi" w:hAnsiTheme="minorHAnsi" w:cstheme="minorHAnsi"/>
          <w:color w:val="auto"/>
          <w:sz w:val="22"/>
          <w:szCs w:val="22"/>
          <w:lang w:val="en-GB"/>
        </w:rPr>
      </w:pPr>
      <w:r w:rsidRPr="008F1DD3">
        <w:rPr>
          <w:rFonts w:asciiTheme="minorHAnsi" w:hAnsiTheme="minorHAnsi" w:cstheme="minorHAnsi"/>
          <w:color w:val="auto"/>
          <w:sz w:val="22"/>
          <w:szCs w:val="22"/>
          <w:lang w:val="en-GB"/>
        </w:rPr>
        <w:t xml:space="preserve">This authorisation does not constitute any form of trademark license nor shall it be construed as conferring any specific rights that would in any way prevent the Company from fully and freely exercising its industrial property rights for the Trademark. </w:t>
      </w:r>
    </w:p>
    <w:p w14:paraId="17656D95" w14:textId="77777777" w:rsidR="008F1DD3" w:rsidRPr="008F1DD3" w:rsidRDefault="008F1DD3" w:rsidP="008F1DD3">
      <w:pPr>
        <w:pStyle w:val="Default"/>
        <w:jc w:val="both"/>
        <w:rPr>
          <w:rFonts w:asciiTheme="minorHAnsi" w:hAnsiTheme="minorHAnsi" w:cstheme="minorHAnsi"/>
          <w:color w:val="auto"/>
          <w:sz w:val="22"/>
          <w:szCs w:val="22"/>
          <w:lang w:val="en-GB"/>
        </w:rPr>
      </w:pPr>
    </w:p>
    <w:p w14:paraId="36D68CDE" w14:textId="77777777" w:rsidR="00403EF0" w:rsidRPr="008F1DD3" w:rsidRDefault="00403EF0" w:rsidP="008F1DD3">
      <w:pPr>
        <w:pStyle w:val="Default"/>
        <w:jc w:val="both"/>
        <w:rPr>
          <w:rFonts w:asciiTheme="minorHAnsi" w:hAnsiTheme="minorHAnsi" w:cstheme="minorHAnsi"/>
          <w:color w:val="auto"/>
          <w:sz w:val="22"/>
          <w:szCs w:val="22"/>
          <w:lang w:val="en-GB"/>
        </w:rPr>
      </w:pPr>
      <w:r w:rsidRPr="008F1DD3">
        <w:rPr>
          <w:rFonts w:asciiTheme="minorHAnsi" w:hAnsiTheme="minorHAnsi" w:cstheme="minorHAnsi"/>
          <w:color w:val="auto"/>
          <w:sz w:val="22"/>
          <w:szCs w:val="22"/>
          <w:lang w:val="en-GB"/>
        </w:rPr>
        <w:t xml:space="preserve">This authorisation shall be understood to automatically terminate when the purposes of this Agreement are achieved or completed. </w:t>
      </w:r>
    </w:p>
    <w:p w14:paraId="5FE6ECD9" w14:textId="29299C7D" w:rsidR="008F1DD3" w:rsidRDefault="008F1DD3">
      <w:pPr>
        <w:overflowPunct/>
        <w:autoSpaceDE/>
        <w:autoSpaceDN/>
        <w:adjustRightInd/>
        <w:textAlignment w:val="auto"/>
        <w:rPr>
          <w:rFonts w:asciiTheme="minorHAnsi" w:eastAsiaTheme="minorEastAsia" w:hAnsiTheme="minorHAnsi" w:cstheme="minorHAnsi"/>
          <w:b/>
          <w:bCs/>
          <w:sz w:val="22"/>
          <w:szCs w:val="22"/>
          <w:lang w:val="en-GB" w:eastAsia="ja-JP"/>
        </w:rPr>
      </w:pPr>
      <w:r>
        <w:rPr>
          <w:rFonts w:asciiTheme="minorHAnsi" w:hAnsiTheme="minorHAnsi" w:cstheme="minorHAnsi"/>
          <w:b/>
          <w:bCs/>
          <w:sz w:val="22"/>
          <w:szCs w:val="22"/>
          <w:lang w:val="en-GB"/>
        </w:rPr>
        <w:br w:type="page"/>
      </w:r>
    </w:p>
    <w:p w14:paraId="3C652A19" w14:textId="77777777" w:rsidR="00403EF0" w:rsidRDefault="00403EF0" w:rsidP="008F1DD3">
      <w:pPr>
        <w:pStyle w:val="Default"/>
        <w:jc w:val="both"/>
        <w:rPr>
          <w:rFonts w:asciiTheme="minorHAnsi" w:hAnsiTheme="minorHAnsi" w:cstheme="minorHAnsi"/>
          <w:b/>
          <w:bCs/>
          <w:color w:val="auto"/>
          <w:sz w:val="22"/>
          <w:szCs w:val="22"/>
          <w:lang w:val="en-GB"/>
        </w:rPr>
      </w:pPr>
    </w:p>
    <w:p w14:paraId="6AE83E73" w14:textId="77777777" w:rsidR="008F1DD3" w:rsidRDefault="008F1DD3" w:rsidP="008F1DD3">
      <w:pPr>
        <w:pStyle w:val="Default"/>
        <w:jc w:val="both"/>
        <w:rPr>
          <w:rFonts w:asciiTheme="minorHAnsi" w:hAnsiTheme="minorHAnsi" w:cstheme="minorHAnsi"/>
          <w:b/>
          <w:bCs/>
          <w:color w:val="auto"/>
          <w:sz w:val="22"/>
          <w:szCs w:val="22"/>
          <w:lang w:val="en-GB"/>
        </w:rPr>
      </w:pPr>
    </w:p>
    <w:p w14:paraId="2E218599" w14:textId="77777777" w:rsidR="008F1DD3" w:rsidRPr="008F1DD3" w:rsidRDefault="008F1DD3" w:rsidP="008F1DD3">
      <w:pPr>
        <w:pStyle w:val="Default"/>
        <w:jc w:val="both"/>
        <w:rPr>
          <w:rFonts w:asciiTheme="minorHAnsi" w:hAnsiTheme="minorHAnsi" w:cstheme="minorHAnsi"/>
          <w:b/>
          <w:bCs/>
          <w:color w:val="auto"/>
          <w:sz w:val="22"/>
          <w:szCs w:val="22"/>
          <w:lang w:val="en-GB"/>
        </w:rPr>
      </w:pPr>
    </w:p>
    <w:p w14:paraId="3919369F" w14:textId="77777777" w:rsidR="00403EF0" w:rsidRDefault="00403EF0" w:rsidP="008F1DD3">
      <w:pPr>
        <w:pStyle w:val="Default"/>
        <w:jc w:val="both"/>
        <w:rPr>
          <w:rFonts w:ascii="Apex New Book" w:hAnsi="Apex New Book" w:cstheme="minorHAnsi"/>
          <w:b/>
          <w:bCs/>
          <w:color w:val="auto"/>
          <w:sz w:val="22"/>
          <w:szCs w:val="22"/>
          <w:lang w:val="en-GB"/>
        </w:rPr>
      </w:pPr>
      <w:r w:rsidRPr="00C872E2">
        <w:rPr>
          <w:rFonts w:ascii="Apex New Book" w:hAnsi="Apex New Book" w:cstheme="minorHAnsi"/>
          <w:b/>
          <w:bCs/>
          <w:color w:val="auto"/>
          <w:sz w:val="22"/>
          <w:szCs w:val="22"/>
          <w:lang w:val="en-GB"/>
        </w:rPr>
        <w:t xml:space="preserve">Clause 11 Applicable Law, Competent Court   </w:t>
      </w:r>
    </w:p>
    <w:p w14:paraId="79C281FC" w14:textId="77777777" w:rsidR="008F1DD3" w:rsidRPr="00C872E2" w:rsidRDefault="008F1DD3" w:rsidP="008F1DD3">
      <w:pPr>
        <w:pStyle w:val="Default"/>
        <w:jc w:val="both"/>
        <w:rPr>
          <w:rFonts w:ascii="Apex New Book" w:hAnsi="Apex New Book" w:cstheme="minorHAnsi"/>
          <w:color w:val="auto"/>
          <w:sz w:val="22"/>
          <w:szCs w:val="22"/>
          <w:lang w:val="en-GB"/>
        </w:rPr>
      </w:pPr>
    </w:p>
    <w:p w14:paraId="175139EC" w14:textId="00D97FD9" w:rsidR="00403EF0"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b/>
          <w:bCs/>
          <w:color w:val="auto"/>
          <w:sz w:val="22"/>
          <w:szCs w:val="22"/>
          <w:lang w:val="en-GB"/>
        </w:rPr>
        <w:t xml:space="preserve">11.1 </w:t>
      </w:r>
      <w:r w:rsidRPr="00C872E2">
        <w:rPr>
          <w:rFonts w:ascii="Apex New Book" w:hAnsi="Apex New Book" w:cstheme="minorHAnsi"/>
          <w:color w:val="auto"/>
          <w:sz w:val="22"/>
          <w:szCs w:val="22"/>
          <w:lang w:val="en-GB"/>
        </w:rPr>
        <w:t xml:space="preserve">The Agreement shall be governed by </w:t>
      </w:r>
      <w:r w:rsidR="008F1DD3">
        <w:rPr>
          <w:rFonts w:ascii="Apex New Book" w:hAnsi="Apex New Book" w:cstheme="minorHAnsi"/>
          <w:color w:val="auto"/>
          <w:sz w:val="22"/>
          <w:szCs w:val="22"/>
          <w:lang w:val="en-GB"/>
        </w:rPr>
        <w:t>Belgia</w:t>
      </w:r>
      <w:r w:rsidRPr="00C872E2">
        <w:rPr>
          <w:rFonts w:ascii="Apex New Book" w:hAnsi="Apex New Book" w:cstheme="minorHAnsi"/>
          <w:color w:val="auto"/>
          <w:sz w:val="22"/>
          <w:szCs w:val="22"/>
          <w:lang w:val="en-GB"/>
        </w:rPr>
        <w:t xml:space="preserve">n law. </w:t>
      </w:r>
    </w:p>
    <w:p w14:paraId="760268C5" w14:textId="77777777" w:rsidR="008F1DD3" w:rsidRPr="00C872E2" w:rsidRDefault="008F1DD3" w:rsidP="008F1DD3">
      <w:pPr>
        <w:pStyle w:val="Default"/>
        <w:jc w:val="both"/>
        <w:rPr>
          <w:rFonts w:ascii="Apex New Book" w:hAnsi="Apex New Book" w:cstheme="minorHAnsi"/>
          <w:color w:val="auto"/>
          <w:sz w:val="22"/>
          <w:szCs w:val="22"/>
          <w:lang w:val="en-GB"/>
        </w:rPr>
      </w:pPr>
    </w:p>
    <w:p w14:paraId="2227C324" w14:textId="29DB6038" w:rsidR="00403EF0" w:rsidRPr="00C872E2" w:rsidRDefault="00403EF0" w:rsidP="008F1DD3">
      <w:pPr>
        <w:pStyle w:val="Default"/>
        <w:jc w:val="both"/>
        <w:rPr>
          <w:rFonts w:ascii="Apex New Book" w:hAnsi="Apex New Book" w:cstheme="minorBidi"/>
          <w:color w:val="auto"/>
          <w:sz w:val="22"/>
          <w:szCs w:val="22"/>
          <w:lang w:val="en-GB"/>
        </w:rPr>
      </w:pPr>
      <w:r w:rsidRPr="499258C6">
        <w:rPr>
          <w:rFonts w:ascii="Apex New Book" w:hAnsi="Apex New Book" w:cstheme="minorBidi"/>
          <w:b/>
          <w:color w:val="auto"/>
          <w:sz w:val="22"/>
          <w:szCs w:val="22"/>
          <w:lang w:val="en-GB"/>
        </w:rPr>
        <w:t xml:space="preserve">11.2. </w:t>
      </w:r>
      <w:r w:rsidRPr="499258C6">
        <w:rPr>
          <w:rFonts w:ascii="Apex New Book" w:hAnsi="Apex New Book" w:cstheme="minorBidi"/>
          <w:color w:val="auto"/>
          <w:sz w:val="22"/>
          <w:szCs w:val="22"/>
          <w:lang w:val="en-GB"/>
        </w:rPr>
        <w:t xml:space="preserve">Any disputes concerning the validity, interpretation or performance of this Agreement as well as any subsequent amendments or additions shall be under the sole jurisdiction of the </w:t>
      </w:r>
      <w:r w:rsidR="461B8DD2" w:rsidRPr="6846B200">
        <w:rPr>
          <w:rFonts w:ascii="Apex New Book" w:hAnsi="Apex New Book" w:cstheme="minorBidi"/>
          <w:color w:val="auto"/>
          <w:sz w:val="22"/>
          <w:szCs w:val="22"/>
          <w:lang w:val="en-GB"/>
        </w:rPr>
        <w:t xml:space="preserve">courts of the </w:t>
      </w:r>
      <w:r w:rsidR="461B8DD2" w:rsidRPr="782E44B1">
        <w:rPr>
          <w:rFonts w:ascii="Apex New Book" w:hAnsi="Apex New Book" w:cstheme="minorBidi"/>
          <w:color w:val="auto"/>
          <w:sz w:val="22"/>
          <w:szCs w:val="22"/>
          <w:lang w:val="en-GB"/>
        </w:rPr>
        <w:t>registered seat of Fedustria</w:t>
      </w:r>
      <w:r w:rsidRPr="782E44B1">
        <w:rPr>
          <w:rFonts w:ascii="Apex New Book" w:hAnsi="Apex New Book" w:cstheme="minorBidi"/>
          <w:color w:val="auto"/>
          <w:sz w:val="22"/>
          <w:szCs w:val="22"/>
          <w:lang w:val="en-GB"/>
        </w:rPr>
        <w:t xml:space="preserve">. </w:t>
      </w:r>
    </w:p>
    <w:p w14:paraId="6A75FC97" w14:textId="77777777" w:rsidR="00403EF0" w:rsidRDefault="00403EF0" w:rsidP="008F1DD3">
      <w:pPr>
        <w:pStyle w:val="Default"/>
        <w:jc w:val="both"/>
        <w:rPr>
          <w:rFonts w:ascii="Apex New Book" w:hAnsi="Apex New Book" w:cstheme="minorHAnsi"/>
          <w:color w:val="auto"/>
          <w:sz w:val="22"/>
          <w:szCs w:val="22"/>
          <w:lang w:val="en-GB"/>
        </w:rPr>
      </w:pPr>
    </w:p>
    <w:p w14:paraId="759486CE" w14:textId="77777777" w:rsidR="008F1DD3" w:rsidRDefault="008F1DD3" w:rsidP="008F1DD3">
      <w:pPr>
        <w:pStyle w:val="Default"/>
        <w:jc w:val="both"/>
        <w:rPr>
          <w:rFonts w:ascii="Apex New Book" w:hAnsi="Apex New Book" w:cstheme="minorHAnsi"/>
          <w:color w:val="auto"/>
          <w:sz w:val="22"/>
          <w:szCs w:val="22"/>
          <w:lang w:val="en-GB"/>
        </w:rPr>
      </w:pPr>
    </w:p>
    <w:p w14:paraId="70728111" w14:textId="77777777" w:rsidR="008F1DD3" w:rsidRPr="00C872E2" w:rsidRDefault="008F1DD3" w:rsidP="008F1DD3">
      <w:pPr>
        <w:pStyle w:val="Default"/>
        <w:jc w:val="both"/>
        <w:rPr>
          <w:rFonts w:ascii="Apex New Book" w:hAnsi="Apex New Book" w:cstheme="minorHAnsi"/>
          <w:color w:val="auto"/>
          <w:sz w:val="22"/>
          <w:szCs w:val="22"/>
          <w:lang w:val="en-GB"/>
        </w:rPr>
      </w:pPr>
    </w:p>
    <w:p w14:paraId="4B6815C1" w14:textId="77777777" w:rsidR="00403EF0" w:rsidRPr="00C872E2" w:rsidRDefault="00403EF0" w:rsidP="008F1DD3">
      <w:pPr>
        <w:pStyle w:val="Default"/>
        <w:jc w:val="both"/>
        <w:rPr>
          <w:rFonts w:ascii="Apex New Book" w:hAnsi="Apex New Book" w:cstheme="minorHAnsi"/>
          <w:color w:val="auto"/>
          <w:sz w:val="22"/>
          <w:szCs w:val="22"/>
          <w:lang w:val="en-GB"/>
        </w:rPr>
      </w:pPr>
      <w:r w:rsidRPr="00C872E2">
        <w:rPr>
          <w:rFonts w:ascii="Apex New Book" w:hAnsi="Apex New Book" w:cstheme="minorHAnsi"/>
          <w:color w:val="auto"/>
          <w:sz w:val="22"/>
          <w:szCs w:val="22"/>
          <w:lang w:val="en-GB"/>
        </w:rPr>
        <w:t xml:space="preserve">The Parties state that every part of this Agreement has been read, approved and signed without the use of standardised forms, </w:t>
      </w:r>
      <w:r>
        <w:rPr>
          <w:rFonts w:ascii="Apex New Book" w:hAnsi="Apex New Book" w:cstheme="minorHAnsi"/>
          <w:color w:val="auto"/>
          <w:sz w:val="22"/>
          <w:szCs w:val="22"/>
          <w:lang w:val="en-GB"/>
        </w:rPr>
        <w:t>phrasing</w:t>
      </w:r>
      <w:r w:rsidRPr="00C872E2">
        <w:rPr>
          <w:rFonts w:ascii="Apex New Book" w:hAnsi="Apex New Book" w:cstheme="minorHAnsi"/>
          <w:color w:val="auto"/>
          <w:sz w:val="22"/>
          <w:szCs w:val="22"/>
          <w:lang w:val="en-GB"/>
        </w:rPr>
        <w:t xml:space="preserve"> or general terms drafted unilaterally by one of the Parties. </w:t>
      </w:r>
    </w:p>
    <w:p w14:paraId="73177257" w14:textId="77777777" w:rsidR="00403EF0" w:rsidRDefault="00403EF0" w:rsidP="008F1DD3">
      <w:pPr>
        <w:pStyle w:val="Default"/>
        <w:jc w:val="both"/>
        <w:rPr>
          <w:rFonts w:ascii="Apex New Book" w:hAnsi="Apex New Book" w:cstheme="minorHAnsi"/>
          <w:color w:val="auto"/>
          <w:sz w:val="22"/>
          <w:szCs w:val="22"/>
          <w:lang w:val="en-GB"/>
        </w:rPr>
      </w:pPr>
    </w:p>
    <w:p w14:paraId="4D6EC56F" w14:textId="77777777" w:rsidR="008F1DD3" w:rsidRDefault="008F1DD3" w:rsidP="008F1DD3">
      <w:pPr>
        <w:pStyle w:val="Default"/>
        <w:jc w:val="both"/>
        <w:rPr>
          <w:rFonts w:ascii="Apex New Book" w:hAnsi="Apex New Book" w:cstheme="minorHAnsi"/>
          <w:color w:val="auto"/>
          <w:sz w:val="22"/>
          <w:szCs w:val="22"/>
          <w:lang w:val="en-GB"/>
        </w:rPr>
      </w:pPr>
    </w:p>
    <w:p w14:paraId="65E53B8C" w14:textId="77777777" w:rsidR="008F1DD3" w:rsidRDefault="008F1DD3" w:rsidP="008F1DD3">
      <w:pPr>
        <w:pStyle w:val="Default"/>
        <w:jc w:val="both"/>
        <w:rPr>
          <w:rFonts w:ascii="Apex New Book" w:hAnsi="Apex New Book" w:cstheme="minorHAnsi"/>
          <w:color w:val="auto"/>
          <w:sz w:val="22"/>
          <w:szCs w:val="22"/>
          <w:lang w:val="en-GB"/>
        </w:rPr>
      </w:pPr>
    </w:p>
    <w:p w14:paraId="3EE136C9" w14:textId="77777777" w:rsidR="008F1DD3" w:rsidRDefault="008F1DD3" w:rsidP="008F1DD3">
      <w:pPr>
        <w:pStyle w:val="Default"/>
        <w:jc w:val="both"/>
        <w:rPr>
          <w:rFonts w:ascii="Apex New Book" w:hAnsi="Apex New Book" w:cstheme="minorHAnsi"/>
          <w:color w:val="auto"/>
          <w:sz w:val="22"/>
          <w:szCs w:val="22"/>
          <w:lang w:val="en-GB"/>
        </w:rPr>
      </w:pPr>
    </w:p>
    <w:p w14:paraId="47C14DCD" w14:textId="77777777" w:rsidR="008F1DD3" w:rsidRPr="00C872E2" w:rsidRDefault="008F1DD3" w:rsidP="008F1DD3">
      <w:pPr>
        <w:pStyle w:val="Default"/>
        <w:jc w:val="both"/>
        <w:rPr>
          <w:rFonts w:ascii="Apex New Book" w:hAnsi="Apex New Book" w:cstheme="minorHAnsi"/>
          <w:color w:val="auto"/>
          <w:sz w:val="22"/>
          <w:szCs w:val="22"/>
          <w:lang w:val="en-GB"/>
        </w:rPr>
      </w:pPr>
    </w:p>
    <w:p w14:paraId="433FB936" w14:textId="3390764F" w:rsidR="008F1DD3" w:rsidRDefault="008F1DD3" w:rsidP="008F1DD3">
      <w:pPr>
        <w:pStyle w:val="Default"/>
        <w:tabs>
          <w:tab w:val="left" w:pos="5387"/>
        </w:tabs>
        <w:jc w:val="both"/>
        <w:rPr>
          <w:rFonts w:ascii="Apex New Book" w:hAnsi="Apex New Book" w:cstheme="minorBidi"/>
          <w:color w:val="auto"/>
          <w:sz w:val="22"/>
          <w:szCs w:val="22"/>
        </w:rPr>
      </w:pPr>
      <w:r w:rsidRPr="0D30C1EF">
        <w:rPr>
          <w:rFonts w:ascii="Apex New Book" w:hAnsi="Apex New Book" w:cstheme="minorBidi"/>
          <w:color w:val="auto"/>
          <w:sz w:val="22"/>
          <w:szCs w:val="22"/>
        </w:rPr>
        <w:t>Brussels</w:t>
      </w:r>
      <w:r w:rsidR="00403EF0" w:rsidRPr="0D30C1EF">
        <w:rPr>
          <w:rFonts w:ascii="Apex New Book" w:hAnsi="Apex New Book" w:cstheme="minorBidi"/>
          <w:color w:val="auto"/>
          <w:sz w:val="22"/>
          <w:szCs w:val="22"/>
        </w:rPr>
        <w:t xml:space="preserve">, </w:t>
      </w:r>
      <w:r w:rsidRPr="0D30C1EF">
        <w:rPr>
          <w:rFonts w:ascii="Apex New Book" w:hAnsi="Apex New Book" w:cstheme="minorBidi"/>
          <w:color w:val="auto"/>
          <w:sz w:val="22"/>
          <w:szCs w:val="22"/>
        </w:rPr>
        <w:t>10 April 2024</w:t>
      </w:r>
      <w:r w:rsidR="00403EF0">
        <w:tab/>
      </w:r>
      <w:r w:rsidRPr="0D30C1EF">
        <w:rPr>
          <w:rFonts w:ascii="Apex New Book" w:hAnsi="Apex New Book" w:cstheme="minorBidi"/>
          <w:color w:val="auto"/>
          <w:sz w:val="22"/>
          <w:szCs w:val="22"/>
        </w:rPr>
        <w:t>(</w:t>
      </w:r>
      <w:r w:rsidR="00403EF0" w:rsidRPr="0D30C1EF">
        <w:rPr>
          <w:rFonts w:ascii="Apex New Book" w:hAnsi="Apex New Book" w:cstheme="minorBidi"/>
          <w:color w:val="auto"/>
          <w:sz w:val="22"/>
          <w:szCs w:val="22"/>
        </w:rPr>
        <w:t>Place, date</w:t>
      </w:r>
      <w:r w:rsidRPr="0D30C1EF">
        <w:rPr>
          <w:rFonts w:ascii="Apex New Book" w:hAnsi="Apex New Book" w:cstheme="minorBidi"/>
          <w:color w:val="auto"/>
          <w:sz w:val="22"/>
          <w:szCs w:val="22"/>
        </w:rPr>
        <w:t>)</w:t>
      </w:r>
    </w:p>
    <w:p w14:paraId="5BC18D58" w14:textId="77777777" w:rsidR="008F1DD3" w:rsidRDefault="008F1DD3" w:rsidP="008F1DD3">
      <w:pPr>
        <w:pStyle w:val="Default"/>
        <w:tabs>
          <w:tab w:val="left" w:pos="5387"/>
        </w:tabs>
        <w:jc w:val="both"/>
        <w:rPr>
          <w:rFonts w:ascii="Apex New Book" w:hAnsi="Apex New Book" w:cstheme="minorHAnsi"/>
          <w:color w:val="auto"/>
          <w:sz w:val="22"/>
          <w:szCs w:val="22"/>
          <w:lang w:val="en-GB"/>
        </w:rPr>
      </w:pPr>
    </w:p>
    <w:p w14:paraId="6C2BB309" w14:textId="77777777" w:rsidR="008F1DD3" w:rsidRDefault="008F1DD3" w:rsidP="008F1DD3">
      <w:pPr>
        <w:pStyle w:val="Default"/>
        <w:jc w:val="both"/>
        <w:rPr>
          <w:rFonts w:ascii="Apex New Book" w:hAnsi="Apex New Book" w:cstheme="minorHAnsi"/>
          <w:color w:val="auto"/>
          <w:sz w:val="22"/>
          <w:szCs w:val="22"/>
          <w:lang w:val="en-GB"/>
        </w:rPr>
      </w:pPr>
    </w:p>
    <w:p w14:paraId="4F18D2AB" w14:textId="77777777" w:rsidR="008F1DD3" w:rsidRDefault="008F1DD3" w:rsidP="008F1DD3">
      <w:pPr>
        <w:pStyle w:val="Default"/>
        <w:jc w:val="both"/>
        <w:rPr>
          <w:rFonts w:ascii="Apex New Book" w:hAnsi="Apex New Book" w:cstheme="minorHAnsi"/>
          <w:color w:val="auto"/>
          <w:sz w:val="22"/>
          <w:szCs w:val="22"/>
          <w:lang w:val="en-GB"/>
        </w:rPr>
      </w:pPr>
    </w:p>
    <w:p w14:paraId="4B71917A" w14:textId="77777777" w:rsidR="008F1DD3" w:rsidRDefault="008F1DD3" w:rsidP="008F1DD3">
      <w:pPr>
        <w:pStyle w:val="Default"/>
        <w:jc w:val="both"/>
        <w:rPr>
          <w:rFonts w:ascii="Apex New Book" w:hAnsi="Apex New Book" w:cstheme="minorHAnsi"/>
          <w:color w:val="auto"/>
          <w:sz w:val="22"/>
          <w:szCs w:val="22"/>
          <w:lang w:val="en-GB"/>
        </w:rPr>
      </w:pPr>
    </w:p>
    <w:p w14:paraId="658A5CA7" w14:textId="5EE6CBA3" w:rsidR="00403EF0" w:rsidRPr="00C872E2" w:rsidRDefault="00403EF0" w:rsidP="008F1DD3">
      <w:pPr>
        <w:pStyle w:val="Default"/>
        <w:jc w:val="both"/>
        <w:rPr>
          <w:rFonts w:ascii="Apex New Book" w:hAnsi="Apex New Book" w:cstheme="minorHAnsi"/>
          <w:color w:val="auto"/>
          <w:sz w:val="22"/>
          <w:szCs w:val="22"/>
          <w:lang w:val="en-GB"/>
        </w:rPr>
      </w:pPr>
    </w:p>
    <w:p w14:paraId="081165FD" w14:textId="1ECA8D27" w:rsidR="00403EF0" w:rsidRDefault="008F1DD3" w:rsidP="008F1DD3">
      <w:pPr>
        <w:pStyle w:val="Default"/>
        <w:tabs>
          <w:tab w:val="left" w:pos="5387"/>
        </w:tabs>
        <w:jc w:val="both"/>
        <w:rPr>
          <w:rFonts w:ascii="Apex New Book" w:hAnsi="Apex New Book" w:cstheme="minorHAnsi"/>
          <w:color w:val="auto"/>
          <w:sz w:val="22"/>
          <w:szCs w:val="22"/>
          <w:lang w:val="en-GB"/>
        </w:rPr>
      </w:pPr>
      <w:r w:rsidRPr="008F1DD3">
        <w:rPr>
          <w:rFonts w:ascii="Apex New Book" w:hAnsi="Apex New Book" w:cstheme="minorHAnsi"/>
          <w:color w:val="auto"/>
          <w:sz w:val="22"/>
          <w:szCs w:val="22"/>
          <w:lang w:val="en-GB"/>
        </w:rPr>
        <w:t>Fedustria vzw</w:t>
      </w:r>
      <w:r w:rsidRPr="008F1DD3">
        <w:rPr>
          <w:rFonts w:ascii="Apex New Book" w:hAnsi="Apex New Book" w:cstheme="minorHAnsi"/>
          <w:color w:val="auto"/>
          <w:sz w:val="22"/>
          <w:szCs w:val="22"/>
          <w:lang w:val="en-GB"/>
        </w:rPr>
        <w:tab/>
        <w:t>(Co</w:t>
      </w:r>
      <w:r>
        <w:rPr>
          <w:rFonts w:ascii="Apex New Book" w:hAnsi="Apex New Book" w:cstheme="minorHAnsi"/>
          <w:color w:val="auto"/>
          <w:sz w:val="22"/>
          <w:szCs w:val="22"/>
          <w:lang w:val="en-GB"/>
        </w:rPr>
        <w:t>mpany)</w:t>
      </w:r>
    </w:p>
    <w:p w14:paraId="1F3216C0" w14:textId="77777777" w:rsidR="008F1DD3" w:rsidRPr="008F1DD3" w:rsidRDefault="008F1DD3" w:rsidP="008F1DD3">
      <w:pPr>
        <w:pStyle w:val="Default"/>
        <w:tabs>
          <w:tab w:val="left" w:pos="5387"/>
        </w:tabs>
        <w:jc w:val="both"/>
        <w:rPr>
          <w:rFonts w:ascii="Apex New Book" w:hAnsi="Apex New Book" w:cstheme="minorHAnsi"/>
          <w:color w:val="auto"/>
          <w:sz w:val="22"/>
          <w:szCs w:val="22"/>
          <w:lang w:val="en-GB"/>
        </w:rPr>
      </w:pPr>
    </w:p>
    <w:p w14:paraId="52DA873D" w14:textId="4A2E8B52" w:rsidR="008F1DD3" w:rsidRDefault="008F1DD3" w:rsidP="008F1DD3">
      <w:pPr>
        <w:pStyle w:val="Default"/>
        <w:tabs>
          <w:tab w:val="left" w:pos="5387"/>
        </w:tabs>
        <w:jc w:val="both"/>
        <w:rPr>
          <w:rFonts w:ascii="Apex New Book" w:hAnsi="Apex New Book" w:cstheme="minorHAnsi"/>
          <w:color w:val="auto"/>
          <w:sz w:val="22"/>
          <w:szCs w:val="22"/>
          <w:lang w:val="fr-BE"/>
        </w:rPr>
      </w:pPr>
      <w:r w:rsidRPr="008F1DD3">
        <w:rPr>
          <w:rFonts w:ascii="Apex New Book" w:hAnsi="Apex New Book" w:cstheme="minorHAnsi"/>
          <w:color w:val="auto"/>
          <w:sz w:val="22"/>
          <w:szCs w:val="22"/>
          <w:lang w:val="fr-BE"/>
        </w:rPr>
        <w:t>Filip De Jaeger</w:t>
      </w:r>
      <w:r w:rsidRPr="008F1DD3">
        <w:rPr>
          <w:rFonts w:ascii="Apex New Book" w:hAnsi="Apex New Book" w:cstheme="minorHAnsi"/>
          <w:color w:val="auto"/>
          <w:sz w:val="22"/>
          <w:szCs w:val="22"/>
          <w:lang w:val="fr-BE"/>
        </w:rPr>
        <w:tab/>
        <w:t xml:space="preserve">(Person </w:t>
      </w:r>
      <w:proofErr w:type="spellStart"/>
      <w:r w:rsidRPr="008F1DD3">
        <w:rPr>
          <w:rFonts w:ascii="Apex New Book" w:hAnsi="Apex New Book" w:cstheme="minorHAnsi"/>
          <w:color w:val="auto"/>
          <w:sz w:val="22"/>
          <w:szCs w:val="22"/>
          <w:lang w:val="fr-BE"/>
        </w:rPr>
        <w:t>si</w:t>
      </w:r>
      <w:r>
        <w:rPr>
          <w:rFonts w:ascii="Apex New Book" w:hAnsi="Apex New Book" w:cstheme="minorHAnsi"/>
          <w:color w:val="auto"/>
          <w:sz w:val="22"/>
          <w:szCs w:val="22"/>
          <w:lang w:val="fr-BE"/>
        </w:rPr>
        <w:t>gning</w:t>
      </w:r>
      <w:proofErr w:type="spellEnd"/>
      <w:r>
        <w:rPr>
          <w:rFonts w:ascii="Apex New Book" w:hAnsi="Apex New Book" w:cstheme="minorHAnsi"/>
          <w:color w:val="auto"/>
          <w:sz w:val="22"/>
          <w:szCs w:val="22"/>
          <w:lang w:val="fr-BE"/>
        </w:rPr>
        <w:t>)</w:t>
      </w:r>
    </w:p>
    <w:p w14:paraId="01D32770" w14:textId="77777777" w:rsidR="008F1DD3" w:rsidRPr="008F1DD3" w:rsidRDefault="008F1DD3" w:rsidP="008F1DD3">
      <w:pPr>
        <w:pStyle w:val="Default"/>
        <w:tabs>
          <w:tab w:val="left" w:pos="5387"/>
        </w:tabs>
        <w:jc w:val="both"/>
        <w:rPr>
          <w:rFonts w:ascii="Apex New Book" w:hAnsi="Apex New Book" w:cstheme="minorHAnsi"/>
          <w:color w:val="auto"/>
          <w:sz w:val="22"/>
          <w:szCs w:val="22"/>
          <w:lang w:val="fr-BE"/>
        </w:rPr>
      </w:pPr>
    </w:p>
    <w:p w14:paraId="5CFC6B23" w14:textId="4EDBCB7F" w:rsidR="008F1DD3" w:rsidRDefault="008F1DD3" w:rsidP="008F1DD3">
      <w:pPr>
        <w:pStyle w:val="Default"/>
        <w:tabs>
          <w:tab w:val="left" w:pos="5387"/>
        </w:tabs>
        <w:jc w:val="both"/>
        <w:rPr>
          <w:rFonts w:ascii="Apex New Book" w:hAnsi="Apex New Book" w:cstheme="minorHAnsi"/>
          <w:color w:val="auto"/>
          <w:sz w:val="22"/>
          <w:szCs w:val="22"/>
          <w:lang w:val="en-GB"/>
        </w:rPr>
      </w:pPr>
      <w:r w:rsidRPr="008F1DD3">
        <w:rPr>
          <w:rFonts w:ascii="Apex New Book" w:hAnsi="Apex New Book" w:cstheme="minorHAnsi"/>
          <w:color w:val="auto"/>
          <w:sz w:val="22"/>
          <w:szCs w:val="22"/>
          <w:lang w:val="en-GB"/>
        </w:rPr>
        <w:t>Chief Services Offic</w:t>
      </w:r>
      <w:r>
        <w:rPr>
          <w:rFonts w:ascii="Apex New Book" w:hAnsi="Apex New Book" w:cstheme="minorHAnsi"/>
          <w:color w:val="auto"/>
          <w:sz w:val="22"/>
          <w:szCs w:val="22"/>
          <w:lang w:val="en-GB"/>
        </w:rPr>
        <w:t>er</w:t>
      </w:r>
      <w:r>
        <w:rPr>
          <w:rFonts w:ascii="Apex New Book" w:hAnsi="Apex New Book" w:cstheme="minorHAnsi"/>
          <w:color w:val="auto"/>
          <w:sz w:val="22"/>
          <w:szCs w:val="22"/>
          <w:lang w:val="en-GB"/>
        </w:rPr>
        <w:tab/>
        <w:t>(Role)</w:t>
      </w:r>
    </w:p>
    <w:p w14:paraId="581C8BC8" w14:textId="77777777" w:rsidR="008F1DD3" w:rsidRDefault="008F1DD3" w:rsidP="008F1DD3">
      <w:pPr>
        <w:pStyle w:val="Default"/>
        <w:tabs>
          <w:tab w:val="left" w:pos="5387"/>
        </w:tabs>
        <w:jc w:val="both"/>
        <w:rPr>
          <w:rFonts w:ascii="Apex New Book" w:hAnsi="Apex New Book" w:cstheme="minorHAnsi"/>
          <w:color w:val="auto"/>
          <w:sz w:val="22"/>
          <w:szCs w:val="22"/>
          <w:lang w:val="en-GB"/>
        </w:rPr>
      </w:pPr>
    </w:p>
    <w:p w14:paraId="4BB13D7F" w14:textId="77777777" w:rsidR="008F1DD3" w:rsidRPr="008F1DD3" w:rsidRDefault="008F1DD3" w:rsidP="008F1DD3">
      <w:pPr>
        <w:pStyle w:val="Default"/>
        <w:tabs>
          <w:tab w:val="left" w:pos="5387"/>
        </w:tabs>
        <w:jc w:val="both"/>
        <w:rPr>
          <w:rFonts w:ascii="Apex New Book" w:hAnsi="Apex New Book" w:cstheme="minorHAnsi"/>
          <w:color w:val="auto"/>
          <w:sz w:val="22"/>
          <w:szCs w:val="22"/>
          <w:lang w:val="en-GB"/>
        </w:rPr>
      </w:pPr>
    </w:p>
    <w:p w14:paraId="52C6559B" w14:textId="77777777" w:rsidR="00403EF0" w:rsidRPr="00C872E2" w:rsidRDefault="00403EF0" w:rsidP="008F1DD3">
      <w:pPr>
        <w:pStyle w:val="Paragrafobase"/>
        <w:suppressAutoHyphens/>
        <w:spacing w:line="240" w:lineRule="auto"/>
        <w:jc w:val="both"/>
        <w:rPr>
          <w:rFonts w:ascii="Apex New Book" w:hAnsi="Apex New Book" w:cstheme="minorHAnsi"/>
          <w:bCs/>
          <w:color w:val="auto"/>
          <w:sz w:val="22"/>
          <w:szCs w:val="22"/>
          <w:lang w:val="en-GB"/>
        </w:rPr>
      </w:pPr>
    </w:p>
    <w:p w14:paraId="1DCEFBAB" w14:textId="77777777" w:rsidR="00403EF0" w:rsidRPr="00C872E2" w:rsidRDefault="00403EF0" w:rsidP="008F1DD3">
      <w:pPr>
        <w:pStyle w:val="Paragrafobase"/>
        <w:suppressAutoHyphens/>
        <w:spacing w:line="240" w:lineRule="auto"/>
        <w:jc w:val="both"/>
        <w:rPr>
          <w:rFonts w:ascii="Apex New Book" w:hAnsi="Apex New Book" w:cstheme="minorHAnsi"/>
          <w:bCs/>
          <w:color w:val="auto"/>
          <w:sz w:val="22"/>
          <w:szCs w:val="22"/>
          <w:lang w:val="en-GB"/>
        </w:rPr>
      </w:pPr>
    </w:p>
    <w:p w14:paraId="2899993A" w14:textId="77777777" w:rsidR="00403EF0" w:rsidRPr="00C872E2" w:rsidRDefault="00403EF0" w:rsidP="008F1DD3">
      <w:pPr>
        <w:pStyle w:val="Paragrafobase"/>
        <w:suppressAutoHyphens/>
        <w:spacing w:line="240" w:lineRule="auto"/>
        <w:jc w:val="both"/>
        <w:rPr>
          <w:rFonts w:ascii="Apex New Book" w:hAnsi="Apex New Book" w:cstheme="minorHAnsi"/>
          <w:bCs/>
          <w:color w:val="auto"/>
          <w:sz w:val="22"/>
          <w:szCs w:val="22"/>
          <w:lang w:val="en-GB"/>
        </w:rPr>
      </w:pPr>
    </w:p>
    <w:p w14:paraId="27981233" w14:textId="77777777" w:rsidR="00403EF0" w:rsidRPr="00C872E2" w:rsidRDefault="00403EF0" w:rsidP="008F1DD3">
      <w:pPr>
        <w:pStyle w:val="Paragrafobase"/>
        <w:suppressAutoHyphens/>
        <w:spacing w:line="240" w:lineRule="auto"/>
        <w:jc w:val="both"/>
        <w:rPr>
          <w:rFonts w:ascii="Apex New Book" w:hAnsi="Apex New Book" w:cstheme="minorHAnsi"/>
          <w:bCs/>
          <w:color w:val="auto"/>
          <w:sz w:val="22"/>
          <w:szCs w:val="22"/>
          <w:lang w:val="en-GB"/>
        </w:rPr>
      </w:pPr>
    </w:p>
    <w:p w14:paraId="0FFEF6FC" w14:textId="77777777" w:rsidR="00403EF0" w:rsidRPr="00C872E2" w:rsidRDefault="00403EF0" w:rsidP="008F1DD3">
      <w:pPr>
        <w:pStyle w:val="Paragrafobase"/>
        <w:suppressAutoHyphens/>
        <w:spacing w:line="240" w:lineRule="auto"/>
        <w:jc w:val="both"/>
        <w:rPr>
          <w:rFonts w:ascii="Apex New Book" w:hAnsi="Apex New Book" w:cstheme="minorHAnsi"/>
          <w:bCs/>
          <w:color w:val="auto"/>
          <w:sz w:val="22"/>
          <w:szCs w:val="22"/>
          <w:lang w:val="en-GB"/>
        </w:rPr>
      </w:pPr>
    </w:p>
    <w:p w14:paraId="4355EDD3" w14:textId="77777777" w:rsidR="00403EF0" w:rsidRPr="001830F4" w:rsidRDefault="00403EF0" w:rsidP="008F1DD3">
      <w:pPr>
        <w:jc w:val="both"/>
        <w:rPr>
          <w:lang w:val="en-GB"/>
        </w:rPr>
      </w:pPr>
    </w:p>
    <w:p w14:paraId="68447BDB" w14:textId="77777777" w:rsidR="00403EF0" w:rsidRPr="00403EF0" w:rsidRDefault="00403EF0" w:rsidP="008F1DD3">
      <w:pPr>
        <w:jc w:val="both"/>
        <w:rPr>
          <w:rFonts w:ascii="Calibri" w:eastAsia="Calibri" w:hAnsi="Calibri"/>
          <w:sz w:val="22"/>
          <w:szCs w:val="22"/>
          <w:lang w:val="en-GB" w:eastAsia="en-US"/>
        </w:rPr>
      </w:pPr>
    </w:p>
    <w:sectPr w:rsidR="00403EF0" w:rsidRPr="00403EF0" w:rsidSect="00F81EBD">
      <w:headerReference w:type="default" r:id="rId14"/>
      <w:footerReference w:type="default" r:id="rId15"/>
      <w:headerReference w:type="first" r:id="rId16"/>
      <w:footerReference w:type="first" r:id="rId17"/>
      <w:pgSz w:w="11907" w:h="16840" w:code="9"/>
      <w:pgMar w:top="1134" w:right="1418" w:bottom="709" w:left="1418"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5308" w14:textId="77777777" w:rsidR="007671AD" w:rsidRDefault="007671AD">
      <w:r>
        <w:separator/>
      </w:r>
    </w:p>
  </w:endnote>
  <w:endnote w:type="continuationSeparator" w:id="0">
    <w:p w14:paraId="59AAD9E3" w14:textId="77777777" w:rsidR="007671AD" w:rsidRDefault="007671AD">
      <w:r>
        <w:continuationSeparator/>
      </w:r>
    </w:p>
  </w:endnote>
  <w:endnote w:type="continuationNotice" w:id="1">
    <w:p w14:paraId="60A8E64A" w14:textId="77777777" w:rsidR="007671AD" w:rsidRDefault="00767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ex New Book">
    <w:altName w:val="Calibri"/>
    <w:panose1 w:val="00000000000000000000"/>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AD2B" w14:textId="22835E5A" w:rsidR="008F1DD3" w:rsidRDefault="008F1DD3" w:rsidP="008F1DD3">
    <w:pPr>
      <w:pStyle w:val="Footer"/>
      <w:pBdr>
        <w:top w:val="single" w:sz="4" w:space="1" w:color="auto"/>
      </w:pBdr>
    </w:pPr>
    <w:r>
      <w:rPr>
        <w:rFonts w:asciiTheme="minorHAnsi" w:hAnsiTheme="minorHAnsi" w:cs="Myriad Pro"/>
        <w:color w:val="3E3F2C"/>
        <w:sz w:val="18"/>
        <w:szCs w:val="18"/>
        <w:lang w:val="en-US"/>
      </w:rPr>
      <w:t>Sponsor agreement FEFPEB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B091" w14:textId="77777777" w:rsidR="001079EE" w:rsidRPr="00CA3775" w:rsidRDefault="001079EE" w:rsidP="00A91EA9">
    <w:pPr>
      <w:pBdr>
        <w:top w:val="single" w:sz="4" w:space="1" w:color="FEBA35"/>
      </w:pBdr>
      <w:ind w:right="-1"/>
      <w:rPr>
        <w:rFonts w:ascii="Myriad Pro" w:hAnsi="Myriad Pro" w:cs="Myriad Pro"/>
        <w:color w:val="2E382C"/>
        <w:sz w:val="2"/>
        <w:szCs w:val="8"/>
      </w:rPr>
    </w:pPr>
  </w:p>
  <w:p w14:paraId="0F16984D" w14:textId="77777777" w:rsidR="00991DA5" w:rsidRPr="00CA3775" w:rsidRDefault="00991DA5" w:rsidP="00991DA5">
    <w:pPr>
      <w:pBdr>
        <w:top w:val="single" w:sz="4" w:space="1" w:color="FEBA35"/>
      </w:pBdr>
      <w:ind w:right="-1"/>
      <w:rPr>
        <w:rFonts w:ascii="Myriad Pro" w:hAnsi="Myriad Pro" w:cs="Myriad Pro"/>
        <w:color w:val="2E382C"/>
        <w:sz w:val="2"/>
        <w:szCs w:val="8"/>
      </w:rPr>
    </w:pPr>
  </w:p>
  <w:p w14:paraId="1C584EA4" w14:textId="54B01737" w:rsidR="005818FF" w:rsidRPr="005818FF" w:rsidRDefault="006F6833" w:rsidP="005818FF">
    <w:pPr>
      <w:ind w:right="28"/>
      <w:rPr>
        <w:rFonts w:asciiTheme="minorHAnsi" w:hAnsiTheme="minorHAnsi" w:cstheme="minorHAnsi"/>
        <w:noProof/>
        <w:sz w:val="18"/>
        <w:szCs w:val="18"/>
        <w:lang w:val="en-US"/>
      </w:rPr>
    </w:pPr>
    <w:r w:rsidRPr="005818FF">
      <w:rPr>
        <w:rFonts w:asciiTheme="minorHAnsi" w:hAnsiTheme="minorHAnsi" w:cs="Myriad Pro"/>
        <w:color w:val="3E3F2C"/>
        <w:sz w:val="18"/>
        <w:szCs w:val="18"/>
        <w:lang w:val="en-US"/>
      </w:rPr>
      <w:t>O</w:t>
    </w:r>
    <w:r w:rsidR="00402190" w:rsidRPr="005818FF">
      <w:rPr>
        <w:rFonts w:asciiTheme="minorHAnsi" w:hAnsiTheme="minorHAnsi" w:cs="Myriad Pro"/>
        <w:color w:val="3E3F2C"/>
        <w:sz w:val="18"/>
        <w:szCs w:val="18"/>
        <w:lang w:val="en-US"/>
      </w:rPr>
      <w:t>ur reference</w:t>
    </w:r>
    <w:r w:rsidRPr="005818FF">
      <w:rPr>
        <w:rFonts w:asciiTheme="minorHAnsi" w:hAnsiTheme="minorHAnsi" w:cs="Myriad Pro"/>
        <w:color w:val="3E3F2C"/>
        <w:sz w:val="18"/>
        <w:szCs w:val="18"/>
        <w:lang w:val="en-US"/>
      </w:rPr>
      <w:t xml:space="preserve">: </w:t>
    </w:r>
    <w:r w:rsidR="008F1DD3">
      <w:rPr>
        <w:rFonts w:asciiTheme="minorHAnsi" w:hAnsiTheme="minorHAnsi" w:cs="Myriad Pro"/>
        <w:color w:val="3E3F2C"/>
        <w:sz w:val="18"/>
        <w:szCs w:val="18"/>
        <w:lang w:val="en-US"/>
      </w:rPr>
      <w:t>Sponsor agreement FEFPEB 2024</w:t>
    </w:r>
  </w:p>
  <w:p w14:paraId="03C2BBEF" w14:textId="6974C75E" w:rsidR="005818FF" w:rsidRPr="005818FF" w:rsidRDefault="005818FF" w:rsidP="005818FF">
    <w:pPr>
      <w:ind w:right="-1"/>
      <w:rPr>
        <w:rFonts w:ascii="Calibri" w:hAnsi="Calibri" w:cs="Calibri"/>
        <w:sz w:val="18"/>
        <w:szCs w:val="18"/>
        <w:lang w:val="en-US"/>
      </w:rPr>
    </w:pPr>
    <w:r w:rsidRPr="005818FF">
      <w:rPr>
        <w:rFonts w:ascii="Calibri" w:hAnsi="Calibri" w:cs="Calibri"/>
        <w:sz w:val="18"/>
        <w:szCs w:val="18"/>
        <w:lang w:val="en-US"/>
      </w:rPr>
      <w:t xml:space="preserve">Fedustria non-profit </w:t>
    </w:r>
    <w:proofErr w:type="spellStart"/>
    <w:r w:rsidRPr="005818FF">
      <w:rPr>
        <w:rFonts w:ascii="Calibri" w:hAnsi="Calibri" w:cs="Calibri"/>
        <w:sz w:val="18"/>
        <w:szCs w:val="18"/>
        <w:lang w:val="en-US"/>
      </w:rPr>
      <w:t>organisation</w:t>
    </w:r>
    <w:proofErr w:type="spellEnd"/>
    <w:r w:rsidRPr="005818FF">
      <w:rPr>
        <w:rFonts w:ascii="Calibri" w:hAnsi="Calibri" w:cs="Calibri"/>
        <w:sz w:val="18"/>
        <w:szCs w:val="18"/>
        <w:lang w:val="en-US"/>
      </w:rPr>
      <w:t xml:space="preserve">, Federation of the Belgian textile, woodworking and furniture industries </w:t>
    </w:r>
  </w:p>
  <w:p w14:paraId="60B077DE" w14:textId="5156F5A4" w:rsidR="005818FF" w:rsidRPr="005818FF" w:rsidRDefault="005818FF" w:rsidP="005818FF">
    <w:pPr>
      <w:pStyle w:val="BodyText2"/>
      <w:ind w:right="323"/>
      <w:jc w:val="both"/>
      <w:rPr>
        <w:rFonts w:ascii="Calibri" w:hAnsi="Calibri" w:cs="Calibri"/>
        <w:sz w:val="18"/>
        <w:szCs w:val="18"/>
        <w:lang w:val="en-US"/>
      </w:rPr>
    </w:pPr>
    <w:r w:rsidRPr="005818FF">
      <w:rPr>
        <w:rFonts w:ascii="Calibri" w:hAnsi="Calibri" w:cs="Calibri"/>
        <w:sz w:val="18"/>
        <w:szCs w:val="18"/>
        <w:lang w:val="en-US"/>
      </w:rPr>
      <w:t xml:space="preserve">Address: </w:t>
    </w:r>
    <w:proofErr w:type="spellStart"/>
    <w:r w:rsidRPr="005818FF">
      <w:rPr>
        <w:rFonts w:ascii="Calibri" w:hAnsi="Calibri" w:cs="Calibri"/>
        <w:sz w:val="18"/>
        <w:szCs w:val="18"/>
        <w:lang w:val="en-US"/>
      </w:rPr>
      <w:t>allée</w:t>
    </w:r>
    <w:proofErr w:type="spellEnd"/>
    <w:r w:rsidRPr="005818FF">
      <w:rPr>
        <w:rFonts w:ascii="Calibri" w:hAnsi="Calibri" w:cs="Calibri"/>
        <w:sz w:val="18"/>
        <w:szCs w:val="18"/>
        <w:lang w:val="en-US"/>
      </w:rPr>
      <w:t xml:space="preserve"> Hof-</w:t>
    </w:r>
    <w:proofErr w:type="spellStart"/>
    <w:r w:rsidRPr="005818FF">
      <w:rPr>
        <w:rFonts w:ascii="Calibri" w:hAnsi="Calibri" w:cs="Calibri"/>
        <w:sz w:val="18"/>
        <w:szCs w:val="18"/>
        <w:lang w:val="en-US"/>
      </w:rPr>
      <w:t>ter</w:t>
    </w:r>
    <w:proofErr w:type="spellEnd"/>
    <w:r w:rsidRPr="005818FF">
      <w:rPr>
        <w:rFonts w:ascii="Calibri" w:hAnsi="Calibri" w:cs="Calibri"/>
        <w:sz w:val="18"/>
        <w:szCs w:val="18"/>
        <w:lang w:val="en-US"/>
      </w:rPr>
      <w:t>-</w:t>
    </w:r>
    <w:proofErr w:type="spellStart"/>
    <w:r w:rsidRPr="005818FF">
      <w:rPr>
        <w:rFonts w:ascii="Calibri" w:hAnsi="Calibri" w:cs="Calibri"/>
        <w:sz w:val="18"/>
        <w:szCs w:val="18"/>
        <w:lang w:val="en-US"/>
      </w:rPr>
      <w:t>Vleest</w:t>
    </w:r>
    <w:proofErr w:type="spellEnd"/>
    <w:r w:rsidRPr="005818FF">
      <w:rPr>
        <w:rFonts w:ascii="Calibri" w:hAnsi="Calibri" w:cs="Calibri"/>
        <w:sz w:val="18"/>
        <w:szCs w:val="18"/>
        <w:lang w:val="en-US"/>
      </w:rPr>
      <w:t xml:space="preserve"> 5 b 1 - 1070 Brussels - phone 02 528 58 05</w:t>
    </w:r>
  </w:p>
  <w:p w14:paraId="1EEA65A6" w14:textId="3F5039B5" w:rsidR="006F6833" w:rsidRPr="005818FF" w:rsidRDefault="006F6833" w:rsidP="005818FF">
    <w:pPr>
      <w:ind w:right="-1"/>
      <w:rPr>
        <w:rFonts w:asciiTheme="minorHAnsi" w:hAnsiTheme="minorHAnsi" w:cs="Myriad Pro"/>
        <w:color w:val="3E3F2C"/>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B7C9" w14:textId="77777777" w:rsidR="007671AD" w:rsidRDefault="007671AD">
      <w:r>
        <w:separator/>
      </w:r>
    </w:p>
  </w:footnote>
  <w:footnote w:type="continuationSeparator" w:id="0">
    <w:p w14:paraId="1EB67F02" w14:textId="77777777" w:rsidR="007671AD" w:rsidRDefault="007671AD">
      <w:r>
        <w:continuationSeparator/>
      </w:r>
    </w:p>
  </w:footnote>
  <w:footnote w:type="continuationNotice" w:id="1">
    <w:p w14:paraId="7907FA78" w14:textId="77777777" w:rsidR="007671AD" w:rsidRDefault="00767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CA48" w14:textId="7CA7FFF8" w:rsidR="007F68EF" w:rsidRDefault="007F68EF">
    <w:pPr>
      <w:pStyle w:val="Header"/>
    </w:pPr>
    <w:r w:rsidRPr="00876392">
      <w:rPr>
        <w:rFonts w:ascii="Myriad Pro" w:hAnsi="Myriad Pro" w:cs="Myriad Pro"/>
        <w:noProof/>
        <w:sz w:val="22"/>
        <w:szCs w:val="22"/>
        <w:lang w:val="nl-BE" w:eastAsia="nl-BE"/>
      </w:rPr>
      <w:drawing>
        <wp:inline distT="0" distB="0" distL="0" distR="0" wp14:anchorId="5413B65E" wp14:editId="57A37947">
          <wp:extent cx="914400" cy="427508"/>
          <wp:effectExtent l="0" t="0" r="0" b="0"/>
          <wp:docPr id="1486440282" name="Afbeelding 1486440282" descr="logo 136-418 (il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136-418 (ill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490" cy="4303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932E" w14:textId="5C6538ED" w:rsidR="001079EE" w:rsidRPr="000C390E" w:rsidRDefault="006F6833">
    <w:pPr>
      <w:pStyle w:val="Header"/>
      <w:tabs>
        <w:tab w:val="clear" w:pos="4536"/>
      </w:tabs>
      <w:ind w:left="4950" w:hanging="4950"/>
      <w:rPr>
        <w:rFonts w:ascii="Univers" w:hAnsi="Univers"/>
        <w:sz w:val="10"/>
      </w:rPr>
    </w:pPr>
    <w:r w:rsidRPr="00876392">
      <w:rPr>
        <w:rFonts w:ascii="Myriad Pro" w:hAnsi="Myriad Pro" w:cs="Myriad Pro"/>
        <w:noProof/>
        <w:sz w:val="22"/>
        <w:szCs w:val="22"/>
        <w:lang w:val="nl-BE" w:eastAsia="nl-BE"/>
      </w:rPr>
      <w:drawing>
        <wp:inline distT="0" distB="0" distL="0" distR="0" wp14:anchorId="3245BF9B" wp14:editId="25F1B372">
          <wp:extent cx="1800000" cy="841552"/>
          <wp:effectExtent l="0" t="0" r="0" b="0"/>
          <wp:docPr id="454819739" name="Afbeelding 454819739" descr="logo 136-418 (il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136-418 (ill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841552"/>
                  </a:xfrm>
                  <a:prstGeom prst="rect">
                    <a:avLst/>
                  </a:prstGeom>
                  <a:noFill/>
                  <a:ln>
                    <a:noFill/>
                  </a:ln>
                </pic:spPr>
              </pic:pic>
            </a:graphicData>
          </a:graphic>
        </wp:inline>
      </w:drawing>
    </w:r>
    <w:r w:rsidR="001079EE" w:rsidRPr="000C390E">
      <w:rPr>
        <w:noProof/>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15B1C4D"/>
    <w:multiLevelType w:val="hybridMultilevel"/>
    <w:tmpl w:val="FD9AC2DC"/>
    <w:lvl w:ilvl="0" w:tplc="9F60D734">
      <w:start w:val="1"/>
      <w:numFmt w:val="lowerLetter"/>
      <w:lvlText w:val="%1)"/>
      <w:lvlJc w:val="left"/>
      <w:pPr>
        <w:ind w:left="720" w:hanging="360"/>
      </w:pPr>
    </w:lvl>
    <w:lvl w:ilvl="1" w:tplc="A7785786" w:tentative="1">
      <w:start w:val="1"/>
      <w:numFmt w:val="lowerLetter"/>
      <w:lvlText w:val="%2."/>
      <w:lvlJc w:val="left"/>
      <w:pPr>
        <w:ind w:left="1440" w:hanging="360"/>
      </w:pPr>
    </w:lvl>
    <w:lvl w:ilvl="2" w:tplc="0E7875A8" w:tentative="1">
      <w:start w:val="1"/>
      <w:numFmt w:val="lowerRoman"/>
      <w:lvlText w:val="%3."/>
      <w:lvlJc w:val="right"/>
      <w:pPr>
        <w:ind w:left="2160" w:hanging="180"/>
      </w:pPr>
    </w:lvl>
    <w:lvl w:ilvl="3" w:tplc="41BEAA38" w:tentative="1">
      <w:start w:val="1"/>
      <w:numFmt w:val="decimal"/>
      <w:lvlText w:val="%4."/>
      <w:lvlJc w:val="left"/>
      <w:pPr>
        <w:ind w:left="2880" w:hanging="360"/>
      </w:pPr>
    </w:lvl>
    <w:lvl w:ilvl="4" w:tplc="A8CAF726" w:tentative="1">
      <w:start w:val="1"/>
      <w:numFmt w:val="lowerLetter"/>
      <w:lvlText w:val="%5."/>
      <w:lvlJc w:val="left"/>
      <w:pPr>
        <w:ind w:left="3600" w:hanging="360"/>
      </w:pPr>
    </w:lvl>
    <w:lvl w:ilvl="5" w:tplc="2610943C" w:tentative="1">
      <w:start w:val="1"/>
      <w:numFmt w:val="lowerRoman"/>
      <w:lvlText w:val="%6."/>
      <w:lvlJc w:val="right"/>
      <w:pPr>
        <w:ind w:left="4320" w:hanging="180"/>
      </w:pPr>
    </w:lvl>
    <w:lvl w:ilvl="6" w:tplc="6CFEE330" w:tentative="1">
      <w:start w:val="1"/>
      <w:numFmt w:val="decimal"/>
      <w:lvlText w:val="%7."/>
      <w:lvlJc w:val="left"/>
      <w:pPr>
        <w:ind w:left="5040" w:hanging="360"/>
      </w:pPr>
    </w:lvl>
    <w:lvl w:ilvl="7" w:tplc="6BDC3EE0" w:tentative="1">
      <w:start w:val="1"/>
      <w:numFmt w:val="lowerLetter"/>
      <w:lvlText w:val="%8."/>
      <w:lvlJc w:val="left"/>
      <w:pPr>
        <w:ind w:left="5760" w:hanging="360"/>
      </w:pPr>
    </w:lvl>
    <w:lvl w:ilvl="8" w:tplc="6756CD9A" w:tentative="1">
      <w:start w:val="1"/>
      <w:numFmt w:val="lowerRoman"/>
      <w:lvlText w:val="%9."/>
      <w:lvlJc w:val="right"/>
      <w:pPr>
        <w:ind w:left="6480" w:hanging="180"/>
      </w:pPr>
    </w:lvl>
  </w:abstractNum>
  <w:abstractNum w:abstractNumId="2" w15:restartNumberingAfterBreak="0">
    <w:nsid w:val="0261740A"/>
    <w:multiLevelType w:val="hybridMultilevel"/>
    <w:tmpl w:val="E1FE8EFA"/>
    <w:lvl w:ilvl="0" w:tplc="04130005">
      <w:start w:val="1"/>
      <w:numFmt w:val="bullet"/>
      <w:lvlText w:val=""/>
      <w:lvlJc w:val="left"/>
      <w:pPr>
        <w:tabs>
          <w:tab w:val="num" w:pos="5820"/>
        </w:tabs>
        <w:ind w:left="5820" w:hanging="360"/>
      </w:pPr>
      <w:rPr>
        <w:rFonts w:ascii="Wingdings" w:hAnsi="Wingdings" w:hint="default"/>
      </w:rPr>
    </w:lvl>
    <w:lvl w:ilvl="1" w:tplc="04130003" w:tentative="1">
      <w:start w:val="1"/>
      <w:numFmt w:val="bullet"/>
      <w:lvlText w:val="o"/>
      <w:lvlJc w:val="left"/>
      <w:pPr>
        <w:tabs>
          <w:tab w:val="num" w:pos="6540"/>
        </w:tabs>
        <w:ind w:left="6540" w:hanging="360"/>
      </w:pPr>
      <w:rPr>
        <w:rFonts w:ascii="Courier New" w:hAnsi="Courier New" w:cs="Courier New" w:hint="default"/>
      </w:rPr>
    </w:lvl>
    <w:lvl w:ilvl="2" w:tplc="04130005" w:tentative="1">
      <w:start w:val="1"/>
      <w:numFmt w:val="bullet"/>
      <w:lvlText w:val=""/>
      <w:lvlJc w:val="left"/>
      <w:pPr>
        <w:tabs>
          <w:tab w:val="num" w:pos="7260"/>
        </w:tabs>
        <w:ind w:left="7260" w:hanging="360"/>
      </w:pPr>
      <w:rPr>
        <w:rFonts w:ascii="Wingdings" w:hAnsi="Wingdings" w:hint="default"/>
      </w:rPr>
    </w:lvl>
    <w:lvl w:ilvl="3" w:tplc="04130001" w:tentative="1">
      <w:start w:val="1"/>
      <w:numFmt w:val="bullet"/>
      <w:lvlText w:val=""/>
      <w:lvlJc w:val="left"/>
      <w:pPr>
        <w:tabs>
          <w:tab w:val="num" w:pos="7980"/>
        </w:tabs>
        <w:ind w:left="7980" w:hanging="360"/>
      </w:pPr>
      <w:rPr>
        <w:rFonts w:ascii="Symbol" w:hAnsi="Symbol" w:hint="default"/>
      </w:rPr>
    </w:lvl>
    <w:lvl w:ilvl="4" w:tplc="04130003" w:tentative="1">
      <w:start w:val="1"/>
      <w:numFmt w:val="bullet"/>
      <w:lvlText w:val="o"/>
      <w:lvlJc w:val="left"/>
      <w:pPr>
        <w:tabs>
          <w:tab w:val="num" w:pos="8700"/>
        </w:tabs>
        <w:ind w:left="8700" w:hanging="360"/>
      </w:pPr>
      <w:rPr>
        <w:rFonts w:ascii="Courier New" w:hAnsi="Courier New" w:cs="Courier New" w:hint="default"/>
      </w:rPr>
    </w:lvl>
    <w:lvl w:ilvl="5" w:tplc="04130005" w:tentative="1">
      <w:start w:val="1"/>
      <w:numFmt w:val="bullet"/>
      <w:lvlText w:val=""/>
      <w:lvlJc w:val="left"/>
      <w:pPr>
        <w:tabs>
          <w:tab w:val="num" w:pos="9420"/>
        </w:tabs>
        <w:ind w:left="9420" w:hanging="360"/>
      </w:pPr>
      <w:rPr>
        <w:rFonts w:ascii="Wingdings" w:hAnsi="Wingdings" w:hint="default"/>
      </w:rPr>
    </w:lvl>
    <w:lvl w:ilvl="6" w:tplc="04130001" w:tentative="1">
      <w:start w:val="1"/>
      <w:numFmt w:val="bullet"/>
      <w:lvlText w:val=""/>
      <w:lvlJc w:val="left"/>
      <w:pPr>
        <w:tabs>
          <w:tab w:val="num" w:pos="10140"/>
        </w:tabs>
        <w:ind w:left="10140" w:hanging="360"/>
      </w:pPr>
      <w:rPr>
        <w:rFonts w:ascii="Symbol" w:hAnsi="Symbol" w:hint="default"/>
      </w:rPr>
    </w:lvl>
    <w:lvl w:ilvl="7" w:tplc="04130003" w:tentative="1">
      <w:start w:val="1"/>
      <w:numFmt w:val="bullet"/>
      <w:lvlText w:val="o"/>
      <w:lvlJc w:val="left"/>
      <w:pPr>
        <w:tabs>
          <w:tab w:val="num" w:pos="10860"/>
        </w:tabs>
        <w:ind w:left="10860" w:hanging="360"/>
      </w:pPr>
      <w:rPr>
        <w:rFonts w:ascii="Courier New" w:hAnsi="Courier New" w:cs="Courier New" w:hint="default"/>
      </w:rPr>
    </w:lvl>
    <w:lvl w:ilvl="8" w:tplc="04130005" w:tentative="1">
      <w:start w:val="1"/>
      <w:numFmt w:val="bullet"/>
      <w:lvlText w:val=""/>
      <w:lvlJc w:val="left"/>
      <w:pPr>
        <w:tabs>
          <w:tab w:val="num" w:pos="11580"/>
        </w:tabs>
        <w:ind w:left="11580" w:hanging="360"/>
      </w:pPr>
      <w:rPr>
        <w:rFonts w:ascii="Wingdings" w:hAnsi="Wingdings" w:hint="default"/>
      </w:rPr>
    </w:lvl>
  </w:abstractNum>
  <w:abstractNum w:abstractNumId="3" w15:restartNumberingAfterBreak="0">
    <w:nsid w:val="02620F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C04354"/>
    <w:multiLevelType w:val="hybridMultilevel"/>
    <w:tmpl w:val="9582140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063F6199"/>
    <w:multiLevelType w:val="hybridMultilevel"/>
    <w:tmpl w:val="E00EF8D4"/>
    <w:lvl w:ilvl="0" w:tplc="BE264888">
      <w:start w:val="1000"/>
      <w:numFmt w:val="bullet"/>
      <w:lvlText w:val=""/>
      <w:lvlJc w:val="left"/>
      <w:pPr>
        <w:ind w:left="720" w:hanging="360"/>
      </w:pPr>
      <w:rPr>
        <w:rFonts w:ascii="Symbol" w:eastAsia="Times New Roman" w:hAnsi="Symbol" w:cs="Myriad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175FA0"/>
    <w:multiLevelType w:val="multilevel"/>
    <w:tmpl w:val="3A1239CA"/>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D0212"/>
    <w:multiLevelType w:val="hybridMultilevel"/>
    <w:tmpl w:val="397CA8B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B97CA0"/>
    <w:multiLevelType w:val="hybridMultilevel"/>
    <w:tmpl w:val="0C74352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5D12B6A"/>
    <w:multiLevelType w:val="hybridMultilevel"/>
    <w:tmpl w:val="845667F6"/>
    <w:lvl w:ilvl="0" w:tplc="B6F465B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BC63D0"/>
    <w:multiLevelType w:val="hybridMultilevel"/>
    <w:tmpl w:val="B76C5C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2F600C3"/>
    <w:multiLevelType w:val="hybridMultilevel"/>
    <w:tmpl w:val="B18CBC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9E5A9F"/>
    <w:multiLevelType w:val="hybridMultilevel"/>
    <w:tmpl w:val="89726484"/>
    <w:lvl w:ilvl="0" w:tplc="B1F0E7E2">
      <w:start w:val="1"/>
      <w:numFmt w:val="bullet"/>
      <w:lvlText w:val=""/>
      <w:lvlJc w:val="left"/>
      <w:pPr>
        <w:tabs>
          <w:tab w:val="num" w:pos="1531"/>
        </w:tabs>
        <w:ind w:left="1531" w:hanging="68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83A9E"/>
    <w:multiLevelType w:val="hybridMultilevel"/>
    <w:tmpl w:val="DC0655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913AD7"/>
    <w:multiLevelType w:val="hybridMultilevel"/>
    <w:tmpl w:val="27B0EA7E"/>
    <w:lvl w:ilvl="0" w:tplc="2AD484A6">
      <w:start w:val="1"/>
      <w:numFmt w:val="bullet"/>
      <w:lvlText w:val=""/>
      <w:lvlJc w:val="left"/>
      <w:pPr>
        <w:ind w:left="2062" w:hanging="360"/>
      </w:pPr>
      <w:rPr>
        <w:rFonts w:ascii="Symbol" w:hAnsi="Symbol" w:hint="default"/>
        <w:color w:val="auto"/>
      </w:rPr>
    </w:lvl>
    <w:lvl w:ilvl="1" w:tplc="548836EA">
      <w:start w:val="1"/>
      <w:numFmt w:val="bullet"/>
      <w:lvlText w:val="o"/>
      <w:lvlJc w:val="left"/>
      <w:pPr>
        <w:ind w:left="2148" w:hanging="360"/>
      </w:pPr>
      <w:rPr>
        <w:rFonts w:ascii="Courier New" w:hAnsi="Courier New" w:cs="Courier New" w:hint="default"/>
      </w:rPr>
    </w:lvl>
    <w:lvl w:ilvl="2" w:tplc="0BAE6184" w:tentative="1">
      <w:start w:val="1"/>
      <w:numFmt w:val="bullet"/>
      <w:lvlText w:val=""/>
      <w:lvlJc w:val="left"/>
      <w:pPr>
        <w:ind w:left="2868" w:hanging="360"/>
      </w:pPr>
      <w:rPr>
        <w:rFonts w:ascii="Wingdings" w:hAnsi="Wingdings" w:hint="default"/>
      </w:rPr>
    </w:lvl>
    <w:lvl w:ilvl="3" w:tplc="9F506338" w:tentative="1">
      <w:start w:val="1"/>
      <w:numFmt w:val="bullet"/>
      <w:lvlText w:val=""/>
      <w:lvlJc w:val="left"/>
      <w:pPr>
        <w:ind w:left="3588" w:hanging="360"/>
      </w:pPr>
      <w:rPr>
        <w:rFonts w:ascii="Symbol" w:hAnsi="Symbol" w:hint="default"/>
      </w:rPr>
    </w:lvl>
    <w:lvl w:ilvl="4" w:tplc="C80AB16E" w:tentative="1">
      <w:start w:val="1"/>
      <w:numFmt w:val="bullet"/>
      <w:lvlText w:val="o"/>
      <w:lvlJc w:val="left"/>
      <w:pPr>
        <w:ind w:left="4308" w:hanging="360"/>
      </w:pPr>
      <w:rPr>
        <w:rFonts w:ascii="Courier New" w:hAnsi="Courier New" w:cs="Courier New" w:hint="default"/>
      </w:rPr>
    </w:lvl>
    <w:lvl w:ilvl="5" w:tplc="7032B908" w:tentative="1">
      <w:start w:val="1"/>
      <w:numFmt w:val="bullet"/>
      <w:lvlText w:val=""/>
      <w:lvlJc w:val="left"/>
      <w:pPr>
        <w:ind w:left="5028" w:hanging="360"/>
      </w:pPr>
      <w:rPr>
        <w:rFonts w:ascii="Wingdings" w:hAnsi="Wingdings" w:hint="default"/>
      </w:rPr>
    </w:lvl>
    <w:lvl w:ilvl="6" w:tplc="031A6586" w:tentative="1">
      <w:start w:val="1"/>
      <w:numFmt w:val="bullet"/>
      <w:lvlText w:val=""/>
      <w:lvlJc w:val="left"/>
      <w:pPr>
        <w:ind w:left="5748" w:hanging="360"/>
      </w:pPr>
      <w:rPr>
        <w:rFonts w:ascii="Symbol" w:hAnsi="Symbol" w:hint="default"/>
      </w:rPr>
    </w:lvl>
    <w:lvl w:ilvl="7" w:tplc="28CA31F8" w:tentative="1">
      <w:start w:val="1"/>
      <w:numFmt w:val="bullet"/>
      <w:lvlText w:val="o"/>
      <w:lvlJc w:val="left"/>
      <w:pPr>
        <w:ind w:left="6468" w:hanging="360"/>
      </w:pPr>
      <w:rPr>
        <w:rFonts w:ascii="Courier New" w:hAnsi="Courier New" w:cs="Courier New" w:hint="default"/>
      </w:rPr>
    </w:lvl>
    <w:lvl w:ilvl="8" w:tplc="4C1E722E" w:tentative="1">
      <w:start w:val="1"/>
      <w:numFmt w:val="bullet"/>
      <w:lvlText w:val=""/>
      <w:lvlJc w:val="left"/>
      <w:pPr>
        <w:ind w:left="7188" w:hanging="360"/>
      </w:pPr>
      <w:rPr>
        <w:rFonts w:ascii="Wingdings" w:hAnsi="Wingdings" w:hint="default"/>
      </w:rPr>
    </w:lvl>
  </w:abstractNum>
  <w:abstractNum w:abstractNumId="15" w15:restartNumberingAfterBreak="0">
    <w:nsid w:val="2C723ACF"/>
    <w:multiLevelType w:val="hybridMultilevel"/>
    <w:tmpl w:val="5A90D2AC"/>
    <w:lvl w:ilvl="0" w:tplc="1FF8BB26">
      <w:numFmt w:val="bullet"/>
      <w:lvlText w:val=""/>
      <w:lvlJc w:val="left"/>
      <w:pPr>
        <w:ind w:left="786" w:hanging="360"/>
      </w:pPr>
      <w:rPr>
        <w:rFonts w:ascii="Symbol" w:eastAsia="Times New Roman" w:hAnsi="Symbol" w:cs="Myriad Pro"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6" w15:restartNumberingAfterBreak="0">
    <w:nsid w:val="2E687660"/>
    <w:multiLevelType w:val="hybridMultilevel"/>
    <w:tmpl w:val="3A1239CA"/>
    <w:lvl w:ilvl="0" w:tplc="4EE88576">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60029"/>
    <w:multiLevelType w:val="multilevel"/>
    <w:tmpl w:val="C3A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E493E"/>
    <w:multiLevelType w:val="multilevel"/>
    <w:tmpl w:val="75BE60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A6285C"/>
    <w:multiLevelType w:val="hybridMultilevel"/>
    <w:tmpl w:val="010C9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35725C3"/>
    <w:multiLevelType w:val="hybridMultilevel"/>
    <w:tmpl w:val="B25C2BA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273222"/>
    <w:multiLevelType w:val="hybridMultilevel"/>
    <w:tmpl w:val="EAF8C65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7F5B2B"/>
    <w:multiLevelType w:val="hybridMultilevel"/>
    <w:tmpl w:val="75BE603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5E3BEC"/>
    <w:multiLevelType w:val="multilevel"/>
    <w:tmpl w:val="89726484"/>
    <w:lvl w:ilvl="0">
      <w:start w:val="1"/>
      <w:numFmt w:val="bullet"/>
      <w:lvlText w:val=""/>
      <w:lvlJc w:val="left"/>
      <w:pPr>
        <w:tabs>
          <w:tab w:val="num" w:pos="1531"/>
        </w:tabs>
        <w:ind w:left="1531" w:hanging="68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B5A06"/>
    <w:multiLevelType w:val="hybridMultilevel"/>
    <w:tmpl w:val="B90EC90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8C0A5E"/>
    <w:multiLevelType w:val="hybridMultilevel"/>
    <w:tmpl w:val="78B649C6"/>
    <w:lvl w:ilvl="0" w:tplc="3DC2C96A">
      <w:start w:val="2"/>
      <w:numFmt w:val="bullet"/>
      <w:lvlText w:val=""/>
      <w:lvlJc w:val="left"/>
      <w:pPr>
        <w:ind w:left="720" w:hanging="360"/>
      </w:pPr>
      <w:rPr>
        <w:rFonts w:ascii="Wingdings" w:eastAsia="Times New Roman" w:hAnsi="Wingdings" w:cs="Myriad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CF2DE7"/>
    <w:multiLevelType w:val="hybridMultilevel"/>
    <w:tmpl w:val="FDE86B98"/>
    <w:lvl w:ilvl="0" w:tplc="A1EE96A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3A14E9"/>
    <w:multiLevelType w:val="multilevel"/>
    <w:tmpl w:val="397CA8B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395E52"/>
    <w:multiLevelType w:val="multilevel"/>
    <w:tmpl w:val="EAF8C6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511867"/>
    <w:multiLevelType w:val="hybridMultilevel"/>
    <w:tmpl w:val="A0A2F79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4879CC"/>
    <w:multiLevelType w:val="hybridMultilevel"/>
    <w:tmpl w:val="A15E0600"/>
    <w:lvl w:ilvl="0" w:tplc="4EE88576">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A6E1C"/>
    <w:multiLevelType w:val="hybridMultilevel"/>
    <w:tmpl w:val="CA7ECF32"/>
    <w:lvl w:ilvl="0" w:tplc="E83CE654">
      <w:start w:val="2"/>
      <w:numFmt w:val="bullet"/>
      <w:lvlText w:val=""/>
      <w:lvlJc w:val="left"/>
      <w:pPr>
        <w:ind w:left="720" w:hanging="360"/>
      </w:pPr>
      <w:rPr>
        <w:rFonts w:ascii="Wingdings" w:eastAsia="Times New Roman" w:hAnsi="Wingdings" w:cs="Myriad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2BE6C4B"/>
    <w:multiLevelType w:val="hybridMultilevel"/>
    <w:tmpl w:val="A67677FE"/>
    <w:lvl w:ilvl="0" w:tplc="FD02FFAE">
      <w:start w:val="1"/>
      <w:numFmt w:val="bullet"/>
      <w:lvlText w:val=""/>
      <w:lvlJc w:val="left"/>
      <w:pPr>
        <w:ind w:left="720" w:hanging="360"/>
      </w:pPr>
      <w:rPr>
        <w:rFonts w:ascii="Symbol" w:hAnsi="Symbol" w:hint="default"/>
        <w:color w:val="auto"/>
      </w:rPr>
    </w:lvl>
    <w:lvl w:ilvl="1" w:tplc="7E087208" w:tentative="1">
      <w:start w:val="1"/>
      <w:numFmt w:val="bullet"/>
      <w:lvlText w:val="o"/>
      <w:lvlJc w:val="left"/>
      <w:pPr>
        <w:ind w:left="1440" w:hanging="360"/>
      </w:pPr>
      <w:rPr>
        <w:rFonts w:ascii="Courier New" w:hAnsi="Courier New" w:cs="Courier New" w:hint="default"/>
      </w:rPr>
    </w:lvl>
    <w:lvl w:ilvl="2" w:tplc="39DC2E9C" w:tentative="1">
      <w:start w:val="1"/>
      <w:numFmt w:val="bullet"/>
      <w:lvlText w:val=""/>
      <w:lvlJc w:val="left"/>
      <w:pPr>
        <w:ind w:left="2160" w:hanging="360"/>
      </w:pPr>
      <w:rPr>
        <w:rFonts w:ascii="Wingdings" w:hAnsi="Wingdings" w:hint="default"/>
      </w:rPr>
    </w:lvl>
    <w:lvl w:ilvl="3" w:tplc="8AD8005C" w:tentative="1">
      <w:start w:val="1"/>
      <w:numFmt w:val="bullet"/>
      <w:lvlText w:val=""/>
      <w:lvlJc w:val="left"/>
      <w:pPr>
        <w:ind w:left="2880" w:hanging="360"/>
      </w:pPr>
      <w:rPr>
        <w:rFonts w:ascii="Symbol" w:hAnsi="Symbol" w:hint="default"/>
      </w:rPr>
    </w:lvl>
    <w:lvl w:ilvl="4" w:tplc="162AABAE" w:tentative="1">
      <w:start w:val="1"/>
      <w:numFmt w:val="bullet"/>
      <w:lvlText w:val="o"/>
      <w:lvlJc w:val="left"/>
      <w:pPr>
        <w:ind w:left="3600" w:hanging="360"/>
      </w:pPr>
      <w:rPr>
        <w:rFonts w:ascii="Courier New" w:hAnsi="Courier New" w:cs="Courier New" w:hint="default"/>
      </w:rPr>
    </w:lvl>
    <w:lvl w:ilvl="5" w:tplc="A62C656C" w:tentative="1">
      <w:start w:val="1"/>
      <w:numFmt w:val="bullet"/>
      <w:lvlText w:val=""/>
      <w:lvlJc w:val="left"/>
      <w:pPr>
        <w:ind w:left="4320" w:hanging="360"/>
      </w:pPr>
      <w:rPr>
        <w:rFonts w:ascii="Wingdings" w:hAnsi="Wingdings" w:hint="default"/>
      </w:rPr>
    </w:lvl>
    <w:lvl w:ilvl="6" w:tplc="66B4A7E2" w:tentative="1">
      <w:start w:val="1"/>
      <w:numFmt w:val="bullet"/>
      <w:lvlText w:val=""/>
      <w:lvlJc w:val="left"/>
      <w:pPr>
        <w:ind w:left="5040" w:hanging="360"/>
      </w:pPr>
      <w:rPr>
        <w:rFonts w:ascii="Symbol" w:hAnsi="Symbol" w:hint="default"/>
      </w:rPr>
    </w:lvl>
    <w:lvl w:ilvl="7" w:tplc="0E46EE56" w:tentative="1">
      <w:start w:val="1"/>
      <w:numFmt w:val="bullet"/>
      <w:lvlText w:val="o"/>
      <w:lvlJc w:val="left"/>
      <w:pPr>
        <w:ind w:left="5760" w:hanging="360"/>
      </w:pPr>
      <w:rPr>
        <w:rFonts w:ascii="Courier New" w:hAnsi="Courier New" w:cs="Courier New" w:hint="default"/>
      </w:rPr>
    </w:lvl>
    <w:lvl w:ilvl="8" w:tplc="1E22469E" w:tentative="1">
      <w:start w:val="1"/>
      <w:numFmt w:val="bullet"/>
      <w:lvlText w:val=""/>
      <w:lvlJc w:val="left"/>
      <w:pPr>
        <w:ind w:left="6480" w:hanging="360"/>
      </w:pPr>
      <w:rPr>
        <w:rFonts w:ascii="Wingdings" w:hAnsi="Wingdings" w:hint="default"/>
      </w:rPr>
    </w:lvl>
  </w:abstractNum>
  <w:abstractNum w:abstractNumId="33" w15:restartNumberingAfterBreak="0">
    <w:nsid w:val="66B92110"/>
    <w:multiLevelType w:val="hybridMultilevel"/>
    <w:tmpl w:val="2F600410"/>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4" w15:restartNumberingAfterBreak="0">
    <w:nsid w:val="7C8E2F43"/>
    <w:multiLevelType w:val="hybridMultilevel"/>
    <w:tmpl w:val="94503FD6"/>
    <w:lvl w:ilvl="0" w:tplc="4EE88576">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F6C13"/>
    <w:multiLevelType w:val="hybridMultilevel"/>
    <w:tmpl w:val="3314CC56"/>
    <w:lvl w:ilvl="0" w:tplc="5050733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EF979C9"/>
    <w:multiLevelType w:val="hybridMultilevel"/>
    <w:tmpl w:val="1C2620D6"/>
    <w:lvl w:ilvl="0" w:tplc="63DC6F30">
      <w:start w:val="1000"/>
      <w:numFmt w:val="bullet"/>
      <w:lvlText w:val=""/>
      <w:lvlJc w:val="left"/>
      <w:pPr>
        <w:ind w:left="720" w:hanging="360"/>
      </w:pPr>
      <w:rPr>
        <w:rFonts w:ascii="Wingdings" w:eastAsia="Times New Roman" w:hAnsi="Wingdings" w:cs="Myriad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9009614">
    <w:abstractNumId w:val="0"/>
    <w:lvlOverride w:ilvl="0">
      <w:lvl w:ilvl="0">
        <w:numFmt w:val="bullet"/>
        <w:lvlText w:val=""/>
        <w:legacy w:legacy="1" w:legacySpace="0" w:legacyIndent="0"/>
        <w:lvlJc w:val="left"/>
        <w:rPr>
          <w:rFonts w:ascii="Symbol" w:hAnsi="Symbol" w:hint="default"/>
        </w:rPr>
      </w:lvl>
    </w:lvlOverride>
  </w:num>
  <w:num w:numId="2" w16cid:durableId="470097913">
    <w:abstractNumId w:val="2"/>
  </w:num>
  <w:num w:numId="3" w16cid:durableId="392852216">
    <w:abstractNumId w:val="21"/>
  </w:num>
  <w:num w:numId="4" w16cid:durableId="1564099282">
    <w:abstractNumId w:val="28"/>
  </w:num>
  <w:num w:numId="5" w16cid:durableId="627707318">
    <w:abstractNumId w:val="22"/>
  </w:num>
  <w:num w:numId="6" w16cid:durableId="1379433351">
    <w:abstractNumId w:val="18"/>
  </w:num>
  <w:num w:numId="7" w16cid:durableId="55476035">
    <w:abstractNumId w:val="7"/>
  </w:num>
  <w:num w:numId="8" w16cid:durableId="392701326">
    <w:abstractNumId w:val="27"/>
  </w:num>
  <w:num w:numId="9" w16cid:durableId="228541895">
    <w:abstractNumId w:val="29"/>
  </w:num>
  <w:num w:numId="10" w16cid:durableId="985015444">
    <w:abstractNumId w:val="12"/>
  </w:num>
  <w:num w:numId="11" w16cid:durableId="1043478870">
    <w:abstractNumId w:val="23"/>
  </w:num>
  <w:num w:numId="12" w16cid:durableId="1359620729">
    <w:abstractNumId w:val="34"/>
  </w:num>
  <w:num w:numId="13" w16cid:durableId="1903328131">
    <w:abstractNumId w:val="16"/>
  </w:num>
  <w:num w:numId="14" w16cid:durableId="1502239830">
    <w:abstractNumId w:val="6"/>
  </w:num>
  <w:num w:numId="15" w16cid:durableId="563682410">
    <w:abstractNumId w:val="30"/>
  </w:num>
  <w:num w:numId="16" w16cid:durableId="1996646180">
    <w:abstractNumId w:val="4"/>
  </w:num>
  <w:num w:numId="17" w16cid:durableId="2086412573">
    <w:abstractNumId w:val="8"/>
  </w:num>
  <w:num w:numId="18" w16cid:durableId="816646147">
    <w:abstractNumId w:val="36"/>
  </w:num>
  <w:num w:numId="19" w16cid:durableId="530531002">
    <w:abstractNumId w:val="10"/>
  </w:num>
  <w:num w:numId="20" w16cid:durableId="854808436">
    <w:abstractNumId w:val="20"/>
  </w:num>
  <w:num w:numId="21" w16cid:durableId="714307613">
    <w:abstractNumId w:val="5"/>
  </w:num>
  <w:num w:numId="22" w16cid:durableId="955328577">
    <w:abstractNumId w:val="3"/>
  </w:num>
  <w:num w:numId="23" w16cid:durableId="2025670411">
    <w:abstractNumId w:val="31"/>
  </w:num>
  <w:num w:numId="24" w16cid:durableId="1675761761">
    <w:abstractNumId w:val="25"/>
  </w:num>
  <w:num w:numId="25" w16cid:durableId="531387430">
    <w:abstractNumId w:val="24"/>
  </w:num>
  <w:num w:numId="26" w16cid:durableId="1950308274">
    <w:abstractNumId w:val="33"/>
  </w:num>
  <w:num w:numId="27" w16cid:durableId="1903101256">
    <w:abstractNumId w:val="15"/>
  </w:num>
  <w:num w:numId="28" w16cid:durableId="1428039872">
    <w:abstractNumId w:val="17"/>
  </w:num>
  <w:num w:numId="29" w16cid:durableId="691616126">
    <w:abstractNumId w:val="9"/>
  </w:num>
  <w:num w:numId="30" w16cid:durableId="1822692771">
    <w:abstractNumId w:val="26"/>
  </w:num>
  <w:num w:numId="31" w16cid:durableId="1889754288">
    <w:abstractNumId w:val="35"/>
  </w:num>
  <w:num w:numId="32" w16cid:durableId="1815566846">
    <w:abstractNumId w:val="11"/>
  </w:num>
  <w:num w:numId="33" w16cid:durableId="1586958636">
    <w:abstractNumId w:val="1"/>
  </w:num>
  <w:num w:numId="34" w16cid:durableId="21370135">
    <w:abstractNumId w:val="14"/>
  </w:num>
  <w:num w:numId="35" w16cid:durableId="1146357512">
    <w:abstractNumId w:val="32"/>
  </w:num>
  <w:num w:numId="36" w16cid:durableId="1900820701">
    <w:abstractNumId w:val="13"/>
  </w:num>
  <w:num w:numId="37" w16cid:durableId="1697079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o:colormru v:ext="edit" colors="#feba35"/>
    </o:shapedefaults>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A3"/>
    <w:rsid w:val="00006A01"/>
    <w:rsid w:val="00014AAE"/>
    <w:rsid w:val="00016C2D"/>
    <w:rsid w:val="0001723A"/>
    <w:rsid w:val="000219AD"/>
    <w:rsid w:val="00021BCE"/>
    <w:rsid w:val="00026B88"/>
    <w:rsid w:val="000333A6"/>
    <w:rsid w:val="00035050"/>
    <w:rsid w:val="00044DFE"/>
    <w:rsid w:val="000517DE"/>
    <w:rsid w:val="00051D91"/>
    <w:rsid w:val="00052C18"/>
    <w:rsid w:val="00056303"/>
    <w:rsid w:val="00060EB3"/>
    <w:rsid w:val="0006216D"/>
    <w:rsid w:val="0006316D"/>
    <w:rsid w:val="000638F2"/>
    <w:rsid w:val="000670CD"/>
    <w:rsid w:val="00067384"/>
    <w:rsid w:val="000674B9"/>
    <w:rsid w:val="0007041B"/>
    <w:rsid w:val="0007235D"/>
    <w:rsid w:val="00073569"/>
    <w:rsid w:val="00074E94"/>
    <w:rsid w:val="00075C92"/>
    <w:rsid w:val="00084406"/>
    <w:rsid w:val="000930CB"/>
    <w:rsid w:val="000941B1"/>
    <w:rsid w:val="000A211C"/>
    <w:rsid w:val="000A4AAD"/>
    <w:rsid w:val="000A661D"/>
    <w:rsid w:val="000B1723"/>
    <w:rsid w:val="000B21E5"/>
    <w:rsid w:val="000B23D2"/>
    <w:rsid w:val="000B3169"/>
    <w:rsid w:val="000B40A3"/>
    <w:rsid w:val="000B749A"/>
    <w:rsid w:val="000C390E"/>
    <w:rsid w:val="000C3FC0"/>
    <w:rsid w:val="000C58E9"/>
    <w:rsid w:val="000C6C17"/>
    <w:rsid w:val="000C7206"/>
    <w:rsid w:val="000D3881"/>
    <w:rsid w:val="000D3BEC"/>
    <w:rsid w:val="000D3C84"/>
    <w:rsid w:val="000E0942"/>
    <w:rsid w:val="000F455D"/>
    <w:rsid w:val="000F568E"/>
    <w:rsid w:val="000F6826"/>
    <w:rsid w:val="00101B0E"/>
    <w:rsid w:val="00102A3C"/>
    <w:rsid w:val="001079EE"/>
    <w:rsid w:val="00107E05"/>
    <w:rsid w:val="001133DE"/>
    <w:rsid w:val="00115E2B"/>
    <w:rsid w:val="00126A95"/>
    <w:rsid w:val="00130D4E"/>
    <w:rsid w:val="00134C48"/>
    <w:rsid w:val="001362E4"/>
    <w:rsid w:val="00143B70"/>
    <w:rsid w:val="00144DD2"/>
    <w:rsid w:val="00145A3B"/>
    <w:rsid w:val="001479FC"/>
    <w:rsid w:val="00154B96"/>
    <w:rsid w:val="00156572"/>
    <w:rsid w:val="00167C2F"/>
    <w:rsid w:val="00170BF2"/>
    <w:rsid w:val="00175496"/>
    <w:rsid w:val="00176698"/>
    <w:rsid w:val="00180F82"/>
    <w:rsid w:val="00180F87"/>
    <w:rsid w:val="00184F30"/>
    <w:rsid w:val="0018640D"/>
    <w:rsid w:val="00190053"/>
    <w:rsid w:val="0019044F"/>
    <w:rsid w:val="00192603"/>
    <w:rsid w:val="001A2641"/>
    <w:rsid w:val="001A70B5"/>
    <w:rsid w:val="001B0A58"/>
    <w:rsid w:val="001B2D35"/>
    <w:rsid w:val="001B33C8"/>
    <w:rsid w:val="001B68AF"/>
    <w:rsid w:val="001C121D"/>
    <w:rsid w:val="001C1C34"/>
    <w:rsid w:val="001C79FA"/>
    <w:rsid w:val="001D7C26"/>
    <w:rsid w:val="001E2317"/>
    <w:rsid w:val="001E2B28"/>
    <w:rsid w:val="001E4725"/>
    <w:rsid w:val="001F10BC"/>
    <w:rsid w:val="001F1137"/>
    <w:rsid w:val="001F26A0"/>
    <w:rsid w:val="001F3417"/>
    <w:rsid w:val="001F4055"/>
    <w:rsid w:val="001F54E0"/>
    <w:rsid w:val="001F5618"/>
    <w:rsid w:val="002018FE"/>
    <w:rsid w:val="00202A87"/>
    <w:rsid w:val="002034CE"/>
    <w:rsid w:val="00203937"/>
    <w:rsid w:val="00203A95"/>
    <w:rsid w:val="00212125"/>
    <w:rsid w:val="00217FEA"/>
    <w:rsid w:val="00224E80"/>
    <w:rsid w:val="00225EB3"/>
    <w:rsid w:val="0022689F"/>
    <w:rsid w:val="0023198C"/>
    <w:rsid w:val="0023249C"/>
    <w:rsid w:val="00237D75"/>
    <w:rsid w:val="00244CEA"/>
    <w:rsid w:val="00253DC1"/>
    <w:rsid w:val="002550C8"/>
    <w:rsid w:val="00260012"/>
    <w:rsid w:val="00261072"/>
    <w:rsid w:val="00261F75"/>
    <w:rsid w:val="00264DAC"/>
    <w:rsid w:val="00265D95"/>
    <w:rsid w:val="0027257B"/>
    <w:rsid w:val="00273F30"/>
    <w:rsid w:val="002749E0"/>
    <w:rsid w:val="00275EE5"/>
    <w:rsid w:val="00284909"/>
    <w:rsid w:val="0028647C"/>
    <w:rsid w:val="00291AF9"/>
    <w:rsid w:val="0029427C"/>
    <w:rsid w:val="002960CD"/>
    <w:rsid w:val="0029796C"/>
    <w:rsid w:val="002A2A02"/>
    <w:rsid w:val="002A2CA3"/>
    <w:rsid w:val="002A46A8"/>
    <w:rsid w:val="002A5BD3"/>
    <w:rsid w:val="002A6727"/>
    <w:rsid w:val="002A7D3F"/>
    <w:rsid w:val="002B1D4E"/>
    <w:rsid w:val="002B1FD4"/>
    <w:rsid w:val="002B50D9"/>
    <w:rsid w:val="002C25FE"/>
    <w:rsid w:val="002C583D"/>
    <w:rsid w:val="002C6ACA"/>
    <w:rsid w:val="002C6F30"/>
    <w:rsid w:val="002D2655"/>
    <w:rsid w:val="002E0242"/>
    <w:rsid w:val="002E6DA4"/>
    <w:rsid w:val="002F14B3"/>
    <w:rsid w:val="002F4D97"/>
    <w:rsid w:val="002F59C7"/>
    <w:rsid w:val="003009B0"/>
    <w:rsid w:val="00300C36"/>
    <w:rsid w:val="003012B2"/>
    <w:rsid w:val="003015B7"/>
    <w:rsid w:val="00302AEB"/>
    <w:rsid w:val="00303AA1"/>
    <w:rsid w:val="00306568"/>
    <w:rsid w:val="003110B2"/>
    <w:rsid w:val="0031244C"/>
    <w:rsid w:val="0031721F"/>
    <w:rsid w:val="003208A8"/>
    <w:rsid w:val="00321267"/>
    <w:rsid w:val="00325598"/>
    <w:rsid w:val="0032560E"/>
    <w:rsid w:val="00326FFF"/>
    <w:rsid w:val="00334796"/>
    <w:rsid w:val="00335ED9"/>
    <w:rsid w:val="00341729"/>
    <w:rsid w:val="003516DD"/>
    <w:rsid w:val="00352CFD"/>
    <w:rsid w:val="00353EC6"/>
    <w:rsid w:val="00354553"/>
    <w:rsid w:val="0035752A"/>
    <w:rsid w:val="0036641D"/>
    <w:rsid w:val="00373348"/>
    <w:rsid w:val="00373466"/>
    <w:rsid w:val="00373AF8"/>
    <w:rsid w:val="0038196B"/>
    <w:rsid w:val="003834E7"/>
    <w:rsid w:val="003927E6"/>
    <w:rsid w:val="003A6D43"/>
    <w:rsid w:val="003A7A4B"/>
    <w:rsid w:val="003B051D"/>
    <w:rsid w:val="003B1D6B"/>
    <w:rsid w:val="003B541F"/>
    <w:rsid w:val="003B6FB3"/>
    <w:rsid w:val="003C6E55"/>
    <w:rsid w:val="003C73EB"/>
    <w:rsid w:val="003D1950"/>
    <w:rsid w:val="003E06B7"/>
    <w:rsid w:val="003E5462"/>
    <w:rsid w:val="003E56BC"/>
    <w:rsid w:val="003E7E0F"/>
    <w:rsid w:val="003F184D"/>
    <w:rsid w:val="004019E7"/>
    <w:rsid w:val="00401EE0"/>
    <w:rsid w:val="0040214A"/>
    <w:rsid w:val="00402190"/>
    <w:rsid w:val="00403EF0"/>
    <w:rsid w:val="004043D0"/>
    <w:rsid w:val="00406137"/>
    <w:rsid w:val="00410BD3"/>
    <w:rsid w:val="004122B6"/>
    <w:rsid w:val="004122CA"/>
    <w:rsid w:val="004125FF"/>
    <w:rsid w:val="0041398C"/>
    <w:rsid w:val="00413BF8"/>
    <w:rsid w:val="004159D1"/>
    <w:rsid w:val="00417085"/>
    <w:rsid w:val="004171A0"/>
    <w:rsid w:val="00430A75"/>
    <w:rsid w:val="00430F42"/>
    <w:rsid w:val="00432B03"/>
    <w:rsid w:val="004331F4"/>
    <w:rsid w:val="004342CB"/>
    <w:rsid w:val="004379F9"/>
    <w:rsid w:val="00437C92"/>
    <w:rsid w:val="00441EC9"/>
    <w:rsid w:val="004461E6"/>
    <w:rsid w:val="0045048B"/>
    <w:rsid w:val="00450D6C"/>
    <w:rsid w:val="004533CE"/>
    <w:rsid w:val="004559CB"/>
    <w:rsid w:val="004657EC"/>
    <w:rsid w:val="004663D5"/>
    <w:rsid w:val="00466AF3"/>
    <w:rsid w:val="00474A36"/>
    <w:rsid w:val="00474A40"/>
    <w:rsid w:val="00475990"/>
    <w:rsid w:val="00480145"/>
    <w:rsid w:val="0048103D"/>
    <w:rsid w:val="00481CE7"/>
    <w:rsid w:val="00483A03"/>
    <w:rsid w:val="00483B97"/>
    <w:rsid w:val="00487C7B"/>
    <w:rsid w:val="004905EE"/>
    <w:rsid w:val="00492FBF"/>
    <w:rsid w:val="00493266"/>
    <w:rsid w:val="004A22FA"/>
    <w:rsid w:val="004A2E8A"/>
    <w:rsid w:val="004A5AB4"/>
    <w:rsid w:val="004A5E49"/>
    <w:rsid w:val="004B0E72"/>
    <w:rsid w:val="004B1056"/>
    <w:rsid w:val="004B185F"/>
    <w:rsid w:val="004B1875"/>
    <w:rsid w:val="004C39E9"/>
    <w:rsid w:val="004C49D8"/>
    <w:rsid w:val="004D0BF6"/>
    <w:rsid w:val="004D1639"/>
    <w:rsid w:val="004D3E5D"/>
    <w:rsid w:val="004E0B01"/>
    <w:rsid w:val="004E517C"/>
    <w:rsid w:val="004E53EE"/>
    <w:rsid w:val="004F0069"/>
    <w:rsid w:val="004F2016"/>
    <w:rsid w:val="004F522D"/>
    <w:rsid w:val="00500C62"/>
    <w:rsid w:val="00501FAE"/>
    <w:rsid w:val="005075A2"/>
    <w:rsid w:val="00512E06"/>
    <w:rsid w:val="005142BE"/>
    <w:rsid w:val="00514D2A"/>
    <w:rsid w:val="005212C3"/>
    <w:rsid w:val="00522ADF"/>
    <w:rsid w:val="0052606D"/>
    <w:rsid w:val="0053193C"/>
    <w:rsid w:val="00532CDB"/>
    <w:rsid w:val="005373E0"/>
    <w:rsid w:val="00541BFE"/>
    <w:rsid w:val="00541C87"/>
    <w:rsid w:val="0054378A"/>
    <w:rsid w:val="00544FC4"/>
    <w:rsid w:val="00546362"/>
    <w:rsid w:val="005530DD"/>
    <w:rsid w:val="0055411D"/>
    <w:rsid w:val="005548FB"/>
    <w:rsid w:val="00556EC8"/>
    <w:rsid w:val="005641E0"/>
    <w:rsid w:val="00564F98"/>
    <w:rsid w:val="00570936"/>
    <w:rsid w:val="005712EB"/>
    <w:rsid w:val="00574707"/>
    <w:rsid w:val="00576275"/>
    <w:rsid w:val="005777CF"/>
    <w:rsid w:val="005818FF"/>
    <w:rsid w:val="00583316"/>
    <w:rsid w:val="0058732A"/>
    <w:rsid w:val="00591139"/>
    <w:rsid w:val="00595308"/>
    <w:rsid w:val="005A057B"/>
    <w:rsid w:val="005A0DBB"/>
    <w:rsid w:val="005A16A7"/>
    <w:rsid w:val="005A2E32"/>
    <w:rsid w:val="005A6E32"/>
    <w:rsid w:val="005A707F"/>
    <w:rsid w:val="005B3B7E"/>
    <w:rsid w:val="005B3F2D"/>
    <w:rsid w:val="005B4A8B"/>
    <w:rsid w:val="005B6FC3"/>
    <w:rsid w:val="005C0D1B"/>
    <w:rsid w:val="005C0D93"/>
    <w:rsid w:val="005C1B8C"/>
    <w:rsid w:val="005C611B"/>
    <w:rsid w:val="005C7897"/>
    <w:rsid w:val="005D04FF"/>
    <w:rsid w:val="005D2615"/>
    <w:rsid w:val="005D2CFB"/>
    <w:rsid w:val="005D50F0"/>
    <w:rsid w:val="005D575B"/>
    <w:rsid w:val="005D6D60"/>
    <w:rsid w:val="005D774A"/>
    <w:rsid w:val="005D7BD4"/>
    <w:rsid w:val="005E1686"/>
    <w:rsid w:val="005E3CCF"/>
    <w:rsid w:val="005F1DDB"/>
    <w:rsid w:val="005F485E"/>
    <w:rsid w:val="005F4E7B"/>
    <w:rsid w:val="005F6C69"/>
    <w:rsid w:val="00611828"/>
    <w:rsid w:val="00611F3A"/>
    <w:rsid w:val="006120AD"/>
    <w:rsid w:val="00612E1B"/>
    <w:rsid w:val="00613094"/>
    <w:rsid w:val="00616EA1"/>
    <w:rsid w:val="006233E1"/>
    <w:rsid w:val="006241E1"/>
    <w:rsid w:val="00625C9B"/>
    <w:rsid w:val="006262F4"/>
    <w:rsid w:val="0063009F"/>
    <w:rsid w:val="00630792"/>
    <w:rsid w:val="00634017"/>
    <w:rsid w:val="00637D23"/>
    <w:rsid w:val="006434EB"/>
    <w:rsid w:val="00644DBA"/>
    <w:rsid w:val="0064555C"/>
    <w:rsid w:val="00647A0A"/>
    <w:rsid w:val="00650343"/>
    <w:rsid w:val="00651040"/>
    <w:rsid w:val="00652E53"/>
    <w:rsid w:val="00656486"/>
    <w:rsid w:val="00662F62"/>
    <w:rsid w:val="00666E95"/>
    <w:rsid w:val="00667569"/>
    <w:rsid w:val="00673150"/>
    <w:rsid w:val="00675985"/>
    <w:rsid w:val="00675FCA"/>
    <w:rsid w:val="00676FDD"/>
    <w:rsid w:val="00682B28"/>
    <w:rsid w:val="00683A8C"/>
    <w:rsid w:val="00683FED"/>
    <w:rsid w:val="00686255"/>
    <w:rsid w:val="0068626D"/>
    <w:rsid w:val="00687B4B"/>
    <w:rsid w:val="006904A9"/>
    <w:rsid w:val="0069079B"/>
    <w:rsid w:val="00690F86"/>
    <w:rsid w:val="00692699"/>
    <w:rsid w:val="00695198"/>
    <w:rsid w:val="006963D5"/>
    <w:rsid w:val="00696D6A"/>
    <w:rsid w:val="00696E8E"/>
    <w:rsid w:val="006A2CEB"/>
    <w:rsid w:val="006C013E"/>
    <w:rsid w:val="006C06A3"/>
    <w:rsid w:val="006C1590"/>
    <w:rsid w:val="006C2915"/>
    <w:rsid w:val="006C526B"/>
    <w:rsid w:val="006D4740"/>
    <w:rsid w:val="006D49C2"/>
    <w:rsid w:val="006D5F7A"/>
    <w:rsid w:val="006D6E9C"/>
    <w:rsid w:val="006E4156"/>
    <w:rsid w:val="006E4BFA"/>
    <w:rsid w:val="006E727D"/>
    <w:rsid w:val="006F1544"/>
    <w:rsid w:val="006F6833"/>
    <w:rsid w:val="00701452"/>
    <w:rsid w:val="007026C6"/>
    <w:rsid w:val="00705A54"/>
    <w:rsid w:val="0071015B"/>
    <w:rsid w:val="007131D2"/>
    <w:rsid w:val="0072120A"/>
    <w:rsid w:val="00726481"/>
    <w:rsid w:val="00732ADB"/>
    <w:rsid w:val="007357C5"/>
    <w:rsid w:val="007366AC"/>
    <w:rsid w:val="00737282"/>
    <w:rsid w:val="00740CF3"/>
    <w:rsid w:val="0074190D"/>
    <w:rsid w:val="00742F3D"/>
    <w:rsid w:val="00744EAF"/>
    <w:rsid w:val="00744F7E"/>
    <w:rsid w:val="007474C8"/>
    <w:rsid w:val="00750351"/>
    <w:rsid w:val="007667BF"/>
    <w:rsid w:val="007671AD"/>
    <w:rsid w:val="00770EB5"/>
    <w:rsid w:val="00771AE6"/>
    <w:rsid w:val="0077326C"/>
    <w:rsid w:val="00774AEB"/>
    <w:rsid w:val="007816E1"/>
    <w:rsid w:val="0078245E"/>
    <w:rsid w:val="00783C48"/>
    <w:rsid w:val="00784CF0"/>
    <w:rsid w:val="007852E5"/>
    <w:rsid w:val="007909F3"/>
    <w:rsid w:val="007916B3"/>
    <w:rsid w:val="00795026"/>
    <w:rsid w:val="00795775"/>
    <w:rsid w:val="007A2ED3"/>
    <w:rsid w:val="007A4F35"/>
    <w:rsid w:val="007B70FF"/>
    <w:rsid w:val="007C0136"/>
    <w:rsid w:val="007C0501"/>
    <w:rsid w:val="007C1C48"/>
    <w:rsid w:val="007D27E1"/>
    <w:rsid w:val="007D2995"/>
    <w:rsid w:val="007D62C5"/>
    <w:rsid w:val="007D6A4D"/>
    <w:rsid w:val="007E1DC8"/>
    <w:rsid w:val="007F0040"/>
    <w:rsid w:val="007F0668"/>
    <w:rsid w:val="007F327A"/>
    <w:rsid w:val="007F531E"/>
    <w:rsid w:val="007F6021"/>
    <w:rsid w:val="007F68EF"/>
    <w:rsid w:val="007F783E"/>
    <w:rsid w:val="0080043D"/>
    <w:rsid w:val="00800C0C"/>
    <w:rsid w:val="0080428B"/>
    <w:rsid w:val="00806768"/>
    <w:rsid w:val="008069FE"/>
    <w:rsid w:val="00811339"/>
    <w:rsid w:val="00812D10"/>
    <w:rsid w:val="00814A57"/>
    <w:rsid w:val="0082147D"/>
    <w:rsid w:val="00823ADA"/>
    <w:rsid w:val="00823C85"/>
    <w:rsid w:val="00823E70"/>
    <w:rsid w:val="00825A43"/>
    <w:rsid w:val="008260A2"/>
    <w:rsid w:val="00832D6C"/>
    <w:rsid w:val="00833491"/>
    <w:rsid w:val="00833572"/>
    <w:rsid w:val="008348EB"/>
    <w:rsid w:val="008405E9"/>
    <w:rsid w:val="008507E0"/>
    <w:rsid w:val="0085110C"/>
    <w:rsid w:val="008522A8"/>
    <w:rsid w:val="0085316B"/>
    <w:rsid w:val="008600BF"/>
    <w:rsid w:val="0086571C"/>
    <w:rsid w:val="0086681C"/>
    <w:rsid w:val="008701B4"/>
    <w:rsid w:val="00871E9C"/>
    <w:rsid w:val="0087520B"/>
    <w:rsid w:val="00875A2B"/>
    <w:rsid w:val="00876392"/>
    <w:rsid w:val="00880D82"/>
    <w:rsid w:val="00881052"/>
    <w:rsid w:val="00881231"/>
    <w:rsid w:val="00883869"/>
    <w:rsid w:val="00886108"/>
    <w:rsid w:val="00890BF1"/>
    <w:rsid w:val="00892688"/>
    <w:rsid w:val="008968E6"/>
    <w:rsid w:val="008A432B"/>
    <w:rsid w:val="008A47A1"/>
    <w:rsid w:val="008B1E77"/>
    <w:rsid w:val="008B4A11"/>
    <w:rsid w:val="008B598B"/>
    <w:rsid w:val="008B5BF8"/>
    <w:rsid w:val="008B6133"/>
    <w:rsid w:val="008B629C"/>
    <w:rsid w:val="008B787F"/>
    <w:rsid w:val="008D7045"/>
    <w:rsid w:val="008E289B"/>
    <w:rsid w:val="008E314D"/>
    <w:rsid w:val="008E6BA2"/>
    <w:rsid w:val="008E71B0"/>
    <w:rsid w:val="008F144C"/>
    <w:rsid w:val="008F1DD3"/>
    <w:rsid w:val="008F2937"/>
    <w:rsid w:val="008F4D87"/>
    <w:rsid w:val="00902DB2"/>
    <w:rsid w:val="009035B7"/>
    <w:rsid w:val="00904C69"/>
    <w:rsid w:val="00904FB1"/>
    <w:rsid w:val="00911FB6"/>
    <w:rsid w:val="00916C53"/>
    <w:rsid w:val="009177B5"/>
    <w:rsid w:val="00922F64"/>
    <w:rsid w:val="009238C5"/>
    <w:rsid w:val="00925B5D"/>
    <w:rsid w:val="00927073"/>
    <w:rsid w:val="0093385E"/>
    <w:rsid w:val="009361AF"/>
    <w:rsid w:val="00937D51"/>
    <w:rsid w:val="009442D6"/>
    <w:rsid w:val="00950782"/>
    <w:rsid w:val="00950D10"/>
    <w:rsid w:val="00951AC4"/>
    <w:rsid w:val="00953531"/>
    <w:rsid w:val="00961FED"/>
    <w:rsid w:val="0096364F"/>
    <w:rsid w:val="00964F69"/>
    <w:rsid w:val="0098209B"/>
    <w:rsid w:val="009866DD"/>
    <w:rsid w:val="00991DA5"/>
    <w:rsid w:val="00995911"/>
    <w:rsid w:val="0099693B"/>
    <w:rsid w:val="009A275C"/>
    <w:rsid w:val="009A4086"/>
    <w:rsid w:val="009A4A16"/>
    <w:rsid w:val="009A54BA"/>
    <w:rsid w:val="009A5783"/>
    <w:rsid w:val="009A6282"/>
    <w:rsid w:val="009A64BD"/>
    <w:rsid w:val="009A7AF9"/>
    <w:rsid w:val="009B1432"/>
    <w:rsid w:val="009B1A69"/>
    <w:rsid w:val="009B38A8"/>
    <w:rsid w:val="009B7BA0"/>
    <w:rsid w:val="009D388F"/>
    <w:rsid w:val="009D71EE"/>
    <w:rsid w:val="009E25BE"/>
    <w:rsid w:val="009E35CC"/>
    <w:rsid w:val="009F2A0F"/>
    <w:rsid w:val="009F2D82"/>
    <w:rsid w:val="009F3DD1"/>
    <w:rsid w:val="009F4111"/>
    <w:rsid w:val="009F7701"/>
    <w:rsid w:val="009F7B45"/>
    <w:rsid w:val="00A002A6"/>
    <w:rsid w:val="00A05539"/>
    <w:rsid w:val="00A126DE"/>
    <w:rsid w:val="00A12AD9"/>
    <w:rsid w:val="00A12BDF"/>
    <w:rsid w:val="00A145E3"/>
    <w:rsid w:val="00A2070F"/>
    <w:rsid w:val="00A210BD"/>
    <w:rsid w:val="00A2318C"/>
    <w:rsid w:val="00A24EAB"/>
    <w:rsid w:val="00A26C9D"/>
    <w:rsid w:val="00A366A0"/>
    <w:rsid w:val="00A40228"/>
    <w:rsid w:val="00A40C54"/>
    <w:rsid w:val="00A40DCA"/>
    <w:rsid w:val="00A514DA"/>
    <w:rsid w:val="00A51F7D"/>
    <w:rsid w:val="00A526EE"/>
    <w:rsid w:val="00A52700"/>
    <w:rsid w:val="00A532CB"/>
    <w:rsid w:val="00A544EA"/>
    <w:rsid w:val="00A62434"/>
    <w:rsid w:val="00A6415F"/>
    <w:rsid w:val="00A66AC7"/>
    <w:rsid w:val="00A67118"/>
    <w:rsid w:val="00A75E82"/>
    <w:rsid w:val="00A765DA"/>
    <w:rsid w:val="00A76DEA"/>
    <w:rsid w:val="00A82F55"/>
    <w:rsid w:val="00A83321"/>
    <w:rsid w:val="00A85E31"/>
    <w:rsid w:val="00A917BF"/>
    <w:rsid w:val="00A91EA9"/>
    <w:rsid w:val="00A92577"/>
    <w:rsid w:val="00A96E4A"/>
    <w:rsid w:val="00AA247B"/>
    <w:rsid w:val="00AA636F"/>
    <w:rsid w:val="00AA68F7"/>
    <w:rsid w:val="00AA6F36"/>
    <w:rsid w:val="00AA7DD6"/>
    <w:rsid w:val="00AB0DE7"/>
    <w:rsid w:val="00AC3215"/>
    <w:rsid w:val="00AC6B96"/>
    <w:rsid w:val="00AD638B"/>
    <w:rsid w:val="00AD7759"/>
    <w:rsid w:val="00AE11FA"/>
    <w:rsid w:val="00AE2E81"/>
    <w:rsid w:val="00AE3115"/>
    <w:rsid w:val="00AE530D"/>
    <w:rsid w:val="00AE6D58"/>
    <w:rsid w:val="00AE7761"/>
    <w:rsid w:val="00AF15CF"/>
    <w:rsid w:val="00AF4082"/>
    <w:rsid w:val="00AF67BB"/>
    <w:rsid w:val="00AF791D"/>
    <w:rsid w:val="00B009A1"/>
    <w:rsid w:val="00B04E48"/>
    <w:rsid w:val="00B062E4"/>
    <w:rsid w:val="00B123E9"/>
    <w:rsid w:val="00B15994"/>
    <w:rsid w:val="00B17BD2"/>
    <w:rsid w:val="00B2259C"/>
    <w:rsid w:val="00B22BF9"/>
    <w:rsid w:val="00B273CB"/>
    <w:rsid w:val="00B34F6A"/>
    <w:rsid w:val="00B368CB"/>
    <w:rsid w:val="00B40FA1"/>
    <w:rsid w:val="00B4500A"/>
    <w:rsid w:val="00B466B4"/>
    <w:rsid w:val="00B515BC"/>
    <w:rsid w:val="00B64041"/>
    <w:rsid w:val="00B660A3"/>
    <w:rsid w:val="00B737FB"/>
    <w:rsid w:val="00B74362"/>
    <w:rsid w:val="00B77228"/>
    <w:rsid w:val="00B777EB"/>
    <w:rsid w:val="00B81ECD"/>
    <w:rsid w:val="00B8408B"/>
    <w:rsid w:val="00B869F1"/>
    <w:rsid w:val="00B87649"/>
    <w:rsid w:val="00B91454"/>
    <w:rsid w:val="00BA0326"/>
    <w:rsid w:val="00BA1300"/>
    <w:rsid w:val="00BA175D"/>
    <w:rsid w:val="00BA2FBB"/>
    <w:rsid w:val="00BA42ED"/>
    <w:rsid w:val="00BB3A57"/>
    <w:rsid w:val="00BB4809"/>
    <w:rsid w:val="00BB52BC"/>
    <w:rsid w:val="00BB7254"/>
    <w:rsid w:val="00BB7B23"/>
    <w:rsid w:val="00BC10F3"/>
    <w:rsid w:val="00BC1764"/>
    <w:rsid w:val="00BC3860"/>
    <w:rsid w:val="00BD1347"/>
    <w:rsid w:val="00BD27B8"/>
    <w:rsid w:val="00BE16C8"/>
    <w:rsid w:val="00BE663F"/>
    <w:rsid w:val="00BF560E"/>
    <w:rsid w:val="00BF6DE5"/>
    <w:rsid w:val="00C00DD4"/>
    <w:rsid w:val="00C02CF4"/>
    <w:rsid w:val="00C04813"/>
    <w:rsid w:val="00C060AD"/>
    <w:rsid w:val="00C10256"/>
    <w:rsid w:val="00C122EF"/>
    <w:rsid w:val="00C13794"/>
    <w:rsid w:val="00C14869"/>
    <w:rsid w:val="00C21DA3"/>
    <w:rsid w:val="00C25EC8"/>
    <w:rsid w:val="00C2619F"/>
    <w:rsid w:val="00C27C32"/>
    <w:rsid w:val="00C33AAB"/>
    <w:rsid w:val="00C353E9"/>
    <w:rsid w:val="00C37F2C"/>
    <w:rsid w:val="00C40976"/>
    <w:rsid w:val="00C41DC2"/>
    <w:rsid w:val="00C43A6F"/>
    <w:rsid w:val="00C44082"/>
    <w:rsid w:val="00C44A20"/>
    <w:rsid w:val="00C458D0"/>
    <w:rsid w:val="00C54B88"/>
    <w:rsid w:val="00C56918"/>
    <w:rsid w:val="00C569E2"/>
    <w:rsid w:val="00C642E1"/>
    <w:rsid w:val="00C66405"/>
    <w:rsid w:val="00C677D6"/>
    <w:rsid w:val="00C710F4"/>
    <w:rsid w:val="00C71574"/>
    <w:rsid w:val="00C75282"/>
    <w:rsid w:val="00C76735"/>
    <w:rsid w:val="00C77F1C"/>
    <w:rsid w:val="00C808BD"/>
    <w:rsid w:val="00C81497"/>
    <w:rsid w:val="00C828A4"/>
    <w:rsid w:val="00C832AF"/>
    <w:rsid w:val="00C85419"/>
    <w:rsid w:val="00C90C7C"/>
    <w:rsid w:val="00C94486"/>
    <w:rsid w:val="00C979D8"/>
    <w:rsid w:val="00CA0878"/>
    <w:rsid w:val="00CA633D"/>
    <w:rsid w:val="00CB139A"/>
    <w:rsid w:val="00CB1519"/>
    <w:rsid w:val="00CB56AC"/>
    <w:rsid w:val="00CB76AA"/>
    <w:rsid w:val="00CB7851"/>
    <w:rsid w:val="00CC7C9C"/>
    <w:rsid w:val="00CD0D6D"/>
    <w:rsid w:val="00CD1968"/>
    <w:rsid w:val="00CD1BBC"/>
    <w:rsid w:val="00CD68E7"/>
    <w:rsid w:val="00CD7CCA"/>
    <w:rsid w:val="00CE00BB"/>
    <w:rsid w:val="00CE08DB"/>
    <w:rsid w:val="00CE5C86"/>
    <w:rsid w:val="00CE6991"/>
    <w:rsid w:val="00CF7211"/>
    <w:rsid w:val="00D04A4A"/>
    <w:rsid w:val="00D0785E"/>
    <w:rsid w:val="00D136E3"/>
    <w:rsid w:val="00D20979"/>
    <w:rsid w:val="00D27A31"/>
    <w:rsid w:val="00D3124D"/>
    <w:rsid w:val="00D409CD"/>
    <w:rsid w:val="00D41D12"/>
    <w:rsid w:val="00D42124"/>
    <w:rsid w:val="00D46799"/>
    <w:rsid w:val="00D52C1D"/>
    <w:rsid w:val="00D60DDC"/>
    <w:rsid w:val="00D66EA3"/>
    <w:rsid w:val="00D67512"/>
    <w:rsid w:val="00D67E6C"/>
    <w:rsid w:val="00D710FA"/>
    <w:rsid w:val="00D74152"/>
    <w:rsid w:val="00D74D38"/>
    <w:rsid w:val="00D8195B"/>
    <w:rsid w:val="00D820A2"/>
    <w:rsid w:val="00D836CF"/>
    <w:rsid w:val="00D864CB"/>
    <w:rsid w:val="00D95D5E"/>
    <w:rsid w:val="00DA37E5"/>
    <w:rsid w:val="00DA414E"/>
    <w:rsid w:val="00DB0F18"/>
    <w:rsid w:val="00DB3594"/>
    <w:rsid w:val="00DB66BE"/>
    <w:rsid w:val="00DC13B7"/>
    <w:rsid w:val="00DC4E8A"/>
    <w:rsid w:val="00DC5608"/>
    <w:rsid w:val="00DC56E6"/>
    <w:rsid w:val="00DC5A11"/>
    <w:rsid w:val="00DC7CF8"/>
    <w:rsid w:val="00DD01BC"/>
    <w:rsid w:val="00DD4F96"/>
    <w:rsid w:val="00DE1337"/>
    <w:rsid w:val="00DE250C"/>
    <w:rsid w:val="00DE6AE4"/>
    <w:rsid w:val="00DF27EF"/>
    <w:rsid w:val="00DF2C1D"/>
    <w:rsid w:val="00DF57EC"/>
    <w:rsid w:val="00DF7F03"/>
    <w:rsid w:val="00E00B47"/>
    <w:rsid w:val="00E03639"/>
    <w:rsid w:val="00E05809"/>
    <w:rsid w:val="00E172A6"/>
    <w:rsid w:val="00E17E1E"/>
    <w:rsid w:val="00E275FD"/>
    <w:rsid w:val="00E318B8"/>
    <w:rsid w:val="00E32776"/>
    <w:rsid w:val="00E345BD"/>
    <w:rsid w:val="00E350F9"/>
    <w:rsid w:val="00E3516C"/>
    <w:rsid w:val="00E36FA6"/>
    <w:rsid w:val="00E400A1"/>
    <w:rsid w:val="00E44F2C"/>
    <w:rsid w:val="00E56EF2"/>
    <w:rsid w:val="00E60DC5"/>
    <w:rsid w:val="00E61602"/>
    <w:rsid w:val="00E61F52"/>
    <w:rsid w:val="00E632C6"/>
    <w:rsid w:val="00E67B0D"/>
    <w:rsid w:val="00E70F09"/>
    <w:rsid w:val="00E73FB6"/>
    <w:rsid w:val="00E74D61"/>
    <w:rsid w:val="00E82567"/>
    <w:rsid w:val="00E85D84"/>
    <w:rsid w:val="00EA0433"/>
    <w:rsid w:val="00EA1F69"/>
    <w:rsid w:val="00EA38FE"/>
    <w:rsid w:val="00EA3CC1"/>
    <w:rsid w:val="00EB03D4"/>
    <w:rsid w:val="00EB3C2E"/>
    <w:rsid w:val="00EB407B"/>
    <w:rsid w:val="00EC0FCD"/>
    <w:rsid w:val="00EC2202"/>
    <w:rsid w:val="00EC4F32"/>
    <w:rsid w:val="00ED4582"/>
    <w:rsid w:val="00EE5B22"/>
    <w:rsid w:val="00EE7D09"/>
    <w:rsid w:val="00EF0A63"/>
    <w:rsid w:val="00EF12BF"/>
    <w:rsid w:val="00EF31A0"/>
    <w:rsid w:val="00EF6889"/>
    <w:rsid w:val="00F00D2A"/>
    <w:rsid w:val="00F05C04"/>
    <w:rsid w:val="00F06C07"/>
    <w:rsid w:val="00F0700A"/>
    <w:rsid w:val="00F079FE"/>
    <w:rsid w:val="00F146EE"/>
    <w:rsid w:val="00F16D74"/>
    <w:rsid w:val="00F16F0D"/>
    <w:rsid w:val="00F208F0"/>
    <w:rsid w:val="00F2664C"/>
    <w:rsid w:val="00F27172"/>
    <w:rsid w:val="00F31928"/>
    <w:rsid w:val="00F31CBD"/>
    <w:rsid w:val="00F34724"/>
    <w:rsid w:val="00F47C77"/>
    <w:rsid w:val="00F51647"/>
    <w:rsid w:val="00F51A61"/>
    <w:rsid w:val="00F534EB"/>
    <w:rsid w:val="00F53506"/>
    <w:rsid w:val="00F559B1"/>
    <w:rsid w:val="00F7436C"/>
    <w:rsid w:val="00F747E9"/>
    <w:rsid w:val="00F755DA"/>
    <w:rsid w:val="00F81EBD"/>
    <w:rsid w:val="00F854D4"/>
    <w:rsid w:val="00F86AC2"/>
    <w:rsid w:val="00F87402"/>
    <w:rsid w:val="00F95FCA"/>
    <w:rsid w:val="00F97A06"/>
    <w:rsid w:val="00F97D9A"/>
    <w:rsid w:val="00FA1D7F"/>
    <w:rsid w:val="00FB235B"/>
    <w:rsid w:val="00FB2F96"/>
    <w:rsid w:val="00FB3331"/>
    <w:rsid w:val="00FB3979"/>
    <w:rsid w:val="00FB3CF4"/>
    <w:rsid w:val="00FB63B7"/>
    <w:rsid w:val="00FC1231"/>
    <w:rsid w:val="00FC160B"/>
    <w:rsid w:val="00FD2B6C"/>
    <w:rsid w:val="00FE0DAF"/>
    <w:rsid w:val="00FE2F4C"/>
    <w:rsid w:val="00FE5927"/>
    <w:rsid w:val="00FF000A"/>
    <w:rsid w:val="00FF1B75"/>
    <w:rsid w:val="00FF3A1A"/>
    <w:rsid w:val="00FF64B7"/>
    <w:rsid w:val="00FF7232"/>
    <w:rsid w:val="0D30C1EF"/>
    <w:rsid w:val="0D4BFA5E"/>
    <w:rsid w:val="0DC576B3"/>
    <w:rsid w:val="0F95CC7A"/>
    <w:rsid w:val="1B91A270"/>
    <w:rsid w:val="1BAC8DF2"/>
    <w:rsid w:val="25CDB6D6"/>
    <w:rsid w:val="2A34F504"/>
    <w:rsid w:val="2B173E29"/>
    <w:rsid w:val="30511BFA"/>
    <w:rsid w:val="332B71E2"/>
    <w:rsid w:val="3EFA76F8"/>
    <w:rsid w:val="41BF0C4E"/>
    <w:rsid w:val="442E2D3F"/>
    <w:rsid w:val="461B8DD2"/>
    <w:rsid w:val="48235316"/>
    <w:rsid w:val="499258C6"/>
    <w:rsid w:val="50FEA961"/>
    <w:rsid w:val="55A60E0D"/>
    <w:rsid w:val="5741DE6E"/>
    <w:rsid w:val="594C567D"/>
    <w:rsid w:val="5E34016C"/>
    <w:rsid w:val="615F24F0"/>
    <w:rsid w:val="676102B6"/>
    <w:rsid w:val="6846B200"/>
    <w:rsid w:val="693AD99A"/>
    <w:rsid w:val="6B75691D"/>
    <w:rsid w:val="6F4DC23A"/>
    <w:rsid w:val="782E44B1"/>
    <w:rsid w:val="792A1C47"/>
    <w:rsid w:val="7A868F1D"/>
    <w:rsid w:val="7A9E888A"/>
    <w:rsid w:val="7DC2AB92"/>
    <w:rsid w:val="7F4ED4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ba35"/>
    </o:shapedefaults>
    <o:shapelayout v:ext="edit">
      <o:idmap v:ext="edit" data="2"/>
    </o:shapelayout>
  </w:shapeDefaults>
  <w:decimalSymbol w:val="."/>
  <w:listSeparator w:val=","/>
  <w14:docId w14:val="23F38EFD"/>
  <w15:chartTrackingRefBased/>
  <w15:docId w15:val="{FB60E3E2-9EE0-4411-96BD-B8B6562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D4"/>
    <w:pPr>
      <w:overflowPunct w:val="0"/>
      <w:autoSpaceDE w:val="0"/>
      <w:autoSpaceDN w:val="0"/>
      <w:adjustRightInd w:val="0"/>
      <w:textAlignment w:val="baseline"/>
    </w:pPr>
    <w:rPr>
      <w:lang w:val="nl-NL" w:eastAsia="nl-NL"/>
    </w:rPr>
  </w:style>
  <w:style w:type="paragraph" w:styleId="Heading1">
    <w:name w:val="heading 1"/>
    <w:basedOn w:val="Normal"/>
    <w:next w:val="Normal"/>
    <w:qFormat/>
    <w:rsid w:val="002B1FD4"/>
    <w:pPr>
      <w:keepNext/>
      <w:tabs>
        <w:tab w:val="left" w:pos="3884"/>
      </w:tabs>
      <w:ind w:right="28"/>
      <w:outlineLvl w:val="0"/>
    </w:pPr>
    <w:rPr>
      <w:rFonts w:ascii="Calisto MT" w:hAnsi="Calisto MT" w:cs="Lucida Sans Unicode"/>
      <w:i/>
      <w:iCs/>
      <w:sz w:val="18"/>
    </w:rPr>
  </w:style>
  <w:style w:type="paragraph" w:styleId="Heading2">
    <w:name w:val="heading 2"/>
    <w:basedOn w:val="Normal"/>
    <w:next w:val="Normal"/>
    <w:qFormat/>
    <w:rsid w:val="002B1FD4"/>
    <w:pPr>
      <w:keepNext/>
      <w:tabs>
        <w:tab w:val="left" w:pos="4678"/>
      </w:tabs>
      <w:jc w:val="both"/>
      <w:outlineLvl w:val="1"/>
    </w:pPr>
    <w:rPr>
      <w:rFonts w:ascii="Univers" w:hAnsi="Univers"/>
      <w:sz w:val="24"/>
    </w:rPr>
  </w:style>
  <w:style w:type="paragraph" w:styleId="Heading3">
    <w:name w:val="heading 3"/>
    <w:basedOn w:val="Normal"/>
    <w:next w:val="Normal"/>
    <w:qFormat/>
    <w:rsid w:val="002B1FD4"/>
    <w:pPr>
      <w:keepNext/>
      <w:ind w:right="28"/>
      <w:outlineLvl w:val="2"/>
    </w:pPr>
    <w:rPr>
      <w:rFonts w:ascii="Univers" w:hAnsi="Univers" w:cs="Lucida Sans Unicode"/>
      <w:b/>
      <w:bCs/>
      <w:sz w:val="22"/>
    </w:rPr>
  </w:style>
  <w:style w:type="paragraph" w:styleId="Heading4">
    <w:name w:val="heading 4"/>
    <w:basedOn w:val="Normal"/>
    <w:next w:val="Normal"/>
    <w:qFormat/>
    <w:rsid w:val="002B1FD4"/>
    <w:pPr>
      <w:keepNext/>
      <w:ind w:right="28"/>
      <w:outlineLvl w:val="3"/>
    </w:pPr>
    <w:rPr>
      <w:rFonts w:ascii="Univers" w:hAnsi="Univers" w:cs="Lucida Sans Unicode"/>
      <w:sz w:val="22"/>
      <w:u w:val="single"/>
    </w:rPr>
  </w:style>
  <w:style w:type="paragraph" w:styleId="Heading5">
    <w:name w:val="heading 5"/>
    <w:basedOn w:val="Normal"/>
    <w:next w:val="Normal"/>
    <w:qFormat/>
    <w:rsid w:val="002B1FD4"/>
    <w:pPr>
      <w:keepNext/>
      <w:ind w:right="-540"/>
      <w:outlineLvl w:val="4"/>
    </w:pPr>
    <w:rPr>
      <w:rFonts w:ascii="Univers" w:hAnsi="Univers"/>
      <w:i/>
      <w:color w:val="0E0059"/>
      <w:sz w:val="22"/>
    </w:rPr>
  </w:style>
  <w:style w:type="paragraph" w:styleId="Heading6">
    <w:name w:val="heading 6"/>
    <w:basedOn w:val="Normal"/>
    <w:next w:val="Normal"/>
    <w:qFormat/>
    <w:rsid w:val="002B1FD4"/>
    <w:pPr>
      <w:keepNext/>
      <w:ind w:right="28"/>
      <w:outlineLvl w:val="5"/>
    </w:pPr>
    <w:rPr>
      <w:rFonts w:ascii="Myriad Pro" w:hAnsi="Myriad Pr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FD4"/>
    <w:pPr>
      <w:tabs>
        <w:tab w:val="center" w:pos="4536"/>
        <w:tab w:val="right" w:pos="9072"/>
      </w:tabs>
    </w:pPr>
  </w:style>
  <w:style w:type="paragraph" w:styleId="Footer">
    <w:name w:val="footer"/>
    <w:basedOn w:val="Normal"/>
    <w:rsid w:val="002B1FD4"/>
    <w:pPr>
      <w:tabs>
        <w:tab w:val="center" w:pos="4536"/>
        <w:tab w:val="right" w:pos="9072"/>
      </w:tabs>
    </w:pPr>
  </w:style>
  <w:style w:type="paragraph" w:styleId="BodyText">
    <w:name w:val="Body Text"/>
    <w:basedOn w:val="Normal"/>
    <w:rsid w:val="002B1FD4"/>
    <w:pPr>
      <w:tabs>
        <w:tab w:val="left" w:pos="3884"/>
      </w:tabs>
      <w:ind w:right="28"/>
      <w:jc w:val="both"/>
    </w:pPr>
    <w:rPr>
      <w:sz w:val="22"/>
    </w:rPr>
  </w:style>
  <w:style w:type="character" w:styleId="Hyperlink">
    <w:name w:val="Hyperlink"/>
    <w:basedOn w:val="DefaultParagraphFont"/>
    <w:uiPriority w:val="99"/>
    <w:rsid w:val="002B1FD4"/>
    <w:rPr>
      <w:color w:val="0000FF"/>
      <w:u w:val="single"/>
    </w:rPr>
  </w:style>
  <w:style w:type="paragraph" w:styleId="BodyText2">
    <w:name w:val="Body Text 2"/>
    <w:basedOn w:val="Normal"/>
    <w:rsid w:val="002B1FD4"/>
    <w:pPr>
      <w:overflowPunct/>
      <w:textAlignment w:val="auto"/>
    </w:pPr>
    <w:rPr>
      <w:rFonts w:ascii="Myriad Pro" w:hAnsi="Myriad Pro" w:cs="Arial"/>
      <w:color w:val="3E3F2C"/>
    </w:rPr>
  </w:style>
  <w:style w:type="paragraph" w:styleId="BalloonText">
    <w:name w:val="Balloon Text"/>
    <w:basedOn w:val="Normal"/>
    <w:semiHidden/>
    <w:rsid w:val="004B0E72"/>
    <w:rPr>
      <w:rFonts w:ascii="Tahoma" w:hAnsi="Tahoma" w:cs="Tahoma"/>
      <w:sz w:val="16"/>
      <w:szCs w:val="16"/>
    </w:rPr>
  </w:style>
  <w:style w:type="paragraph" w:styleId="NormalWeb">
    <w:name w:val="Normal (Web)"/>
    <w:basedOn w:val="Normal"/>
    <w:uiPriority w:val="99"/>
    <w:unhideWhenUsed/>
    <w:rsid w:val="00A002A6"/>
    <w:pPr>
      <w:overflowPunct/>
      <w:autoSpaceDE/>
      <w:autoSpaceDN/>
      <w:adjustRightInd/>
      <w:spacing w:before="100" w:beforeAutospacing="1" w:after="100" w:afterAutospacing="1"/>
      <w:textAlignment w:val="auto"/>
    </w:pPr>
    <w:rPr>
      <w:sz w:val="24"/>
      <w:szCs w:val="24"/>
      <w:lang w:val="fr-BE" w:eastAsia="fr-BE"/>
    </w:rPr>
  </w:style>
  <w:style w:type="character" w:styleId="Strong">
    <w:name w:val="Strong"/>
    <w:basedOn w:val="DefaultParagraphFont"/>
    <w:uiPriority w:val="22"/>
    <w:qFormat/>
    <w:rsid w:val="00A002A6"/>
    <w:rPr>
      <w:b/>
      <w:bCs/>
    </w:rPr>
  </w:style>
  <w:style w:type="character" w:customStyle="1" w:styleId="street">
    <w:name w:val="street"/>
    <w:basedOn w:val="DefaultParagraphFont"/>
    <w:rsid w:val="00A002A6"/>
  </w:style>
  <w:style w:type="paragraph" w:styleId="ListParagraph">
    <w:name w:val="List Paragraph"/>
    <w:basedOn w:val="Normal"/>
    <w:uiPriority w:val="34"/>
    <w:qFormat/>
    <w:rsid w:val="00770EB5"/>
    <w:pPr>
      <w:ind w:left="708"/>
    </w:pPr>
  </w:style>
  <w:style w:type="table" w:styleId="TableGrid">
    <w:name w:val="Table Grid"/>
    <w:basedOn w:val="TableNormal"/>
    <w:rsid w:val="0029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base">
    <w:name w:val="[Paragrafo base]"/>
    <w:basedOn w:val="Normal"/>
    <w:uiPriority w:val="99"/>
    <w:rsid w:val="00403EF0"/>
    <w:pPr>
      <w:widowControl w:val="0"/>
      <w:overflowPunct/>
      <w:spacing w:line="288" w:lineRule="auto"/>
      <w:textAlignment w:val="center"/>
    </w:pPr>
    <w:rPr>
      <w:rFonts w:ascii="MinionPro-Regular" w:eastAsiaTheme="minorEastAsia" w:hAnsi="MinionPro-Regular" w:cs="MinionPro-Regular"/>
      <w:color w:val="000000"/>
      <w:sz w:val="24"/>
      <w:szCs w:val="24"/>
      <w:lang w:val="it-IT" w:eastAsia="ja-JP"/>
    </w:rPr>
  </w:style>
  <w:style w:type="paragraph" w:customStyle="1" w:styleId="Default">
    <w:name w:val="Default"/>
    <w:rsid w:val="00403EF0"/>
    <w:pPr>
      <w:autoSpaceDE w:val="0"/>
      <w:autoSpaceDN w:val="0"/>
      <w:adjustRightInd w:val="0"/>
    </w:pPr>
    <w:rPr>
      <w:rFonts w:ascii="Arial" w:eastAsiaTheme="minorEastAsia" w:hAnsi="Arial" w:cs="Arial"/>
      <w:color w:val="000000"/>
      <w:sz w:val="24"/>
      <w:szCs w:val="24"/>
      <w:lang w:val="it-IT" w:eastAsia="ja-JP"/>
    </w:rPr>
  </w:style>
  <w:style w:type="character" w:styleId="UnresolvedMention">
    <w:name w:val="Unresolved Mention"/>
    <w:basedOn w:val="DefaultParagraphFont"/>
    <w:uiPriority w:val="99"/>
    <w:semiHidden/>
    <w:unhideWhenUsed/>
    <w:rsid w:val="008F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1120">
      <w:bodyDiv w:val="1"/>
      <w:marLeft w:val="0"/>
      <w:marRight w:val="0"/>
      <w:marTop w:val="0"/>
      <w:marBottom w:val="0"/>
      <w:divBdr>
        <w:top w:val="none" w:sz="0" w:space="0" w:color="auto"/>
        <w:left w:val="none" w:sz="0" w:space="0" w:color="auto"/>
        <w:bottom w:val="none" w:sz="0" w:space="0" w:color="auto"/>
        <w:right w:val="none" w:sz="0" w:space="0" w:color="auto"/>
      </w:divBdr>
    </w:div>
    <w:div w:id="551699877">
      <w:bodyDiv w:val="1"/>
      <w:marLeft w:val="0"/>
      <w:marRight w:val="0"/>
      <w:marTop w:val="0"/>
      <w:marBottom w:val="0"/>
      <w:divBdr>
        <w:top w:val="none" w:sz="0" w:space="0" w:color="auto"/>
        <w:left w:val="none" w:sz="0" w:space="0" w:color="auto"/>
        <w:bottom w:val="none" w:sz="0" w:space="0" w:color="auto"/>
        <w:right w:val="none" w:sz="0" w:space="0" w:color="auto"/>
      </w:divBdr>
      <w:divsChild>
        <w:div w:id="1316766315">
          <w:marLeft w:val="0"/>
          <w:marRight w:val="0"/>
          <w:marTop w:val="0"/>
          <w:marBottom w:val="0"/>
          <w:divBdr>
            <w:top w:val="none" w:sz="0" w:space="0" w:color="auto"/>
            <w:left w:val="none" w:sz="0" w:space="0" w:color="auto"/>
            <w:bottom w:val="none" w:sz="0" w:space="0" w:color="auto"/>
            <w:right w:val="none" w:sz="0" w:space="0" w:color="auto"/>
          </w:divBdr>
          <w:divsChild>
            <w:div w:id="1331981939">
              <w:marLeft w:val="0"/>
              <w:marRight w:val="0"/>
              <w:marTop w:val="0"/>
              <w:marBottom w:val="0"/>
              <w:divBdr>
                <w:top w:val="none" w:sz="0" w:space="0" w:color="auto"/>
                <w:left w:val="none" w:sz="0" w:space="0" w:color="auto"/>
                <w:bottom w:val="none" w:sz="0" w:space="0" w:color="auto"/>
                <w:right w:val="none" w:sz="0" w:space="0" w:color="auto"/>
              </w:divBdr>
              <w:divsChild>
                <w:div w:id="1172916311">
                  <w:marLeft w:val="0"/>
                  <w:marRight w:val="0"/>
                  <w:marTop w:val="0"/>
                  <w:marBottom w:val="0"/>
                  <w:divBdr>
                    <w:top w:val="none" w:sz="0" w:space="0" w:color="auto"/>
                    <w:left w:val="none" w:sz="0" w:space="0" w:color="auto"/>
                    <w:bottom w:val="none" w:sz="0" w:space="0" w:color="auto"/>
                    <w:right w:val="none" w:sz="0" w:space="0" w:color="auto"/>
                  </w:divBdr>
                  <w:divsChild>
                    <w:div w:id="1927032170">
                      <w:marLeft w:val="0"/>
                      <w:marRight w:val="0"/>
                      <w:marTop w:val="0"/>
                      <w:marBottom w:val="0"/>
                      <w:divBdr>
                        <w:top w:val="none" w:sz="0" w:space="0" w:color="auto"/>
                        <w:left w:val="none" w:sz="0" w:space="0" w:color="auto"/>
                        <w:bottom w:val="none" w:sz="0" w:space="0" w:color="auto"/>
                        <w:right w:val="none" w:sz="0" w:space="0" w:color="auto"/>
                      </w:divBdr>
                      <w:divsChild>
                        <w:div w:id="219022853">
                          <w:marLeft w:val="0"/>
                          <w:marRight w:val="0"/>
                          <w:marTop w:val="0"/>
                          <w:marBottom w:val="0"/>
                          <w:divBdr>
                            <w:top w:val="none" w:sz="0" w:space="0" w:color="auto"/>
                            <w:left w:val="none" w:sz="0" w:space="0" w:color="auto"/>
                            <w:bottom w:val="none" w:sz="0" w:space="0" w:color="auto"/>
                            <w:right w:val="none" w:sz="0" w:space="0" w:color="auto"/>
                          </w:divBdr>
                          <w:divsChild>
                            <w:div w:id="61294137">
                              <w:marLeft w:val="0"/>
                              <w:marRight w:val="0"/>
                              <w:marTop w:val="0"/>
                              <w:marBottom w:val="0"/>
                              <w:divBdr>
                                <w:top w:val="none" w:sz="0" w:space="0" w:color="auto"/>
                                <w:left w:val="none" w:sz="0" w:space="0" w:color="auto"/>
                                <w:bottom w:val="none" w:sz="0" w:space="0" w:color="auto"/>
                                <w:right w:val="none" w:sz="0" w:space="0" w:color="auto"/>
                              </w:divBdr>
                              <w:divsChild>
                                <w:div w:id="1285886881">
                                  <w:marLeft w:val="0"/>
                                  <w:marRight w:val="0"/>
                                  <w:marTop w:val="0"/>
                                  <w:marBottom w:val="0"/>
                                  <w:divBdr>
                                    <w:top w:val="none" w:sz="0" w:space="0" w:color="auto"/>
                                    <w:left w:val="none" w:sz="0" w:space="0" w:color="auto"/>
                                    <w:bottom w:val="none" w:sz="0" w:space="0" w:color="auto"/>
                                    <w:right w:val="none" w:sz="0" w:space="0" w:color="auto"/>
                                  </w:divBdr>
                                  <w:divsChild>
                                    <w:div w:id="63335690">
                                      <w:marLeft w:val="0"/>
                                      <w:marRight w:val="0"/>
                                      <w:marTop w:val="0"/>
                                      <w:marBottom w:val="0"/>
                                      <w:divBdr>
                                        <w:top w:val="none" w:sz="0" w:space="0" w:color="auto"/>
                                        <w:left w:val="none" w:sz="0" w:space="0" w:color="auto"/>
                                        <w:bottom w:val="none" w:sz="0" w:space="0" w:color="auto"/>
                                        <w:right w:val="none" w:sz="0" w:space="0" w:color="auto"/>
                                      </w:divBdr>
                                      <w:divsChild>
                                        <w:div w:id="2060593158">
                                          <w:marLeft w:val="0"/>
                                          <w:marRight w:val="0"/>
                                          <w:marTop w:val="0"/>
                                          <w:marBottom w:val="0"/>
                                          <w:divBdr>
                                            <w:top w:val="none" w:sz="0" w:space="0" w:color="auto"/>
                                            <w:left w:val="none" w:sz="0" w:space="0" w:color="auto"/>
                                            <w:bottom w:val="none" w:sz="0" w:space="0" w:color="auto"/>
                                            <w:right w:val="none" w:sz="0" w:space="0" w:color="auto"/>
                                          </w:divBdr>
                                          <w:divsChild>
                                            <w:div w:id="545796266">
                                              <w:marLeft w:val="0"/>
                                              <w:marRight w:val="0"/>
                                              <w:marTop w:val="0"/>
                                              <w:marBottom w:val="0"/>
                                              <w:divBdr>
                                                <w:top w:val="none" w:sz="0" w:space="0" w:color="auto"/>
                                                <w:left w:val="none" w:sz="0" w:space="0" w:color="auto"/>
                                                <w:bottom w:val="none" w:sz="0" w:space="0" w:color="auto"/>
                                                <w:right w:val="none" w:sz="0" w:space="0" w:color="auto"/>
                                              </w:divBdr>
                                              <w:divsChild>
                                                <w:div w:id="614751743">
                                                  <w:marLeft w:val="0"/>
                                                  <w:marRight w:val="0"/>
                                                  <w:marTop w:val="0"/>
                                                  <w:marBottom w:val="0"/>
                                                  <w:divBdr>
                                                    <w:top w:val="none" w:sz="0" w:space="0" w:color="auto"/>
                                                    <w:left w:val="none" w:sz="0" w:space="0" w:color="auto"/>
                                                    <w:bottom w:val="none" w:sz="0" w:space="0" w:color="auto"/>
                                                    <w:right w:val="none" w:sz="0" w:space="0" w:color="auto"/>
                                                  </w:divBdr>
                                                  <w:divsChild>
                                                    <w:div w:id="206600698">
                                                      <w:marLeft w:val="0"/>
                                                      <w:marRight w:val="0"/>
                                                      <w:marTop w:val="0"/>
                                                      <w:marBottom w:val="0"/>
                                                      <w:divBdr>
                                                        <w:top w:val="none" w:sz="0" w:space="0" w:color="auto"/>
                                                        <w:left w:val="none" w:sz="0" w:space="0" w:color="auto"/>
                                                        <w:bottom w:val="none" w:sz="0" w:space="0" w:color="auto"/>
                                                        <w:right w:val="none" w:sz="0" w:space="0" w:color="auto"/>
                                                      </w:divBdr>
                                                      <w:divsChild>
                                                        <w:div w:id="307831854">
                                                          <w:marLeft w:val="0"/>
                                                          <w:marRight w:val="0"/>
                                                          <w:marTop w:val="0"/>
                                                          <w:marBottom w:val="0"/>
                                                          <w:divBdr>
                                                            <w:top w:val="none" w:sz="0" w:space="0" w:color="auto"/>
                                                            <w:left w:val="none" w:sz="0" w:space="0" w:color="auto"/>
                                                            <w:bottom w:val="none" w:sz="0" w:space="0" w:color="auto"/>
                                                            <w:right w:val="none" w:sz="0" w:space="0" w:color="auto"/>
                                                          </w:divBdr>
                                                        </w:div>
                                                      </w:divsChild>
                                                    </w:div>
                                                    <w:div w:id="7247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1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aike.bauwens@fedustria.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rid.hontis@fedustria.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de.jaeger@fedustria.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o\Local%20Settings\Temporary%20Internet%20Files\OLK9\Algemeen_Kortrij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CAA723DD18048B16271D9C5FA97A3" ma:contentTypeVersion="9" ma:contentTypeDescription="Een nieuw document maken." ma:contentTypeScope="" ma:versionID="257d59c2b855178ce3acbbc81284317b">
  <xsd:schema xmlns:xsd="http://www.w3.org/2001/XMLSchema" xmlns:xs="http://www.w3.org/2001/XMLSchema" xmlns:p="http://schemas.microsoft.com/office/2006/metadata/properties" xmlns:ns2="7aa65d6d-19a4-4479-b516-b30bf2cab1ff" targetNamespace="http://schemas.microsoft.com/office/2006/metadata/properties" ma:root="true" ma:fieldsID="cb43899574a401891e9e3345ca72193c" ns2:_="">
    <xsd:import namespace="7aa65d6d-19a4-4479-b516-b30bf2cab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d6d-19a4-4479-b516-b30bf2cab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6BD20-0EEB-4D1B-82A7-F023F98B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d6d-19a4-4479-b516-b30bf2ca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E5228-AE70-4065-A1EA-74E1F2844F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CB142-591A-481B-970F-BA8C4A308B0E}">
  <ds:schemaRefs>
    <ds:schemaRef ds:uri="http://schemas.openxmlformats.org/officeDocument/2006/bibliography"/>
  </ds:schemaRefs>
</ds:datastoreItem>
</file>

<file path=customXml/itemProps4.xml><?xml version="1.0" encoding="utf-8"?>
<ds:datastoreItem xmlns:ds="http://schemas.openxmlformats.org/officeDocument/2006/customXml" ds:itemID="{F83F3FEA-1E60-4A63-AB92-F3A5AF2FF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Algemeen_Kortrijk.dot</Template>
  <TotalTime>0</TotalTime>
  <Pages>1</Pages>
  <Words>1209</Words>
  <Characters>6897</Characters>
  <Application>Microsoft Office Word</Application>
  <DocSecurity>4</DocSecurity>
  <Lines>57</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Febelhout</Company>
  <LinksUpToDate>false</LinksUpToDate>
  <CharactersWithSpaces>8090</CharactersWithSpaces>
  <SharedDoc>false</SharedDoc>
  <HLinks>
    <vt:vector size="18" baseType="variant">
      <vt:variant>
        <vt:i4>5570598</vt:i4>
      </vt:variant>
      <vt:variant>
        <vt:i4>6</vt:i4>
      </vt:variant>
      <vt:variant>
        <vt:i4>0</vt:i4>
      </vt:variant>
      <vt:variant>
        <vt:i4>5</vt:i4>
      </vt:variant>
      <vt:variant>
        <vt:lpwstr>mailto:maaike.bauwens@fedustria.be</vt:lpwstr>
      </vt:variant>
      <vt:variant>
        <vt:lpwstr/>
      </vt:variant>
      <vt:variant>
        <vt:i4>4390974</vt:i4>
      </vt:variant>
      <vt:variant>
        <vt:i4>3</vt:i4>
      </vt:variant>
      <vt:variant>
        <vt:i4>0</vt:i4>
      </vt:variant>
      <vt:variant>
        <vt:i4>5</vt:i4>
      </vt:variant>
      <vt:variant>
        <vt:lpwstr>mailto:ingrid.hontis@fedustria.be</vt:lpwstr>
      </vt:variant>
      <vt:variant>
        <vt:lpwstr/>
      </vt:variant>
      <vt:variant>
        <vt:i4>2490376</vt:i4>
      </vt:variant>
      <vt:variant>
        <vt:i4>0</vt:i4>
      </vt:variant>
      <vt:variant>
        <vt:i4>0</vt:i4>
      </vt:variant>
      <vt:variant>
        <vt:i4>5</vt:i4>
      </vt:variant>
      <vt:variant>
        <vt:lpwstr>mailto:filip.de.jaeger@fedustria.be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cp:lastModifiedBy>Filip  De Jaeger</cp:lastModifiedBy>
  <cp:revision>22</cp:revision>
  <cp:lastPrinted>2023-07-05T23:12:00Z</cp:lastPrinted>
  <dcterms:created xsi:type="dcterms:W3CDTF">2024-04-04T19:04:00Z</dcterms:created>
  <dcterms:modified xsi:type="dcterms:W3CDTF">2024-04-04T22:50:00Z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0x010100FA6CAA723DD18048B16271D9C5FA97A3</vt:lpwstr>
  </property>
</Properties>
</file>